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A6" w:rsidRPr="00526FBA" w:rsidRDefault="00CB63A6" w:rsidP="00CB63A6">
      <w:pPr>
        <w:pStyle w:val="VP-Rubrik"/>
      </w:pPr>
      <w:r w:rsidRPr="00CB63A6">
        <w:rPr>
          <w:highlight w:val="lightGray"/>
        </w:rPr>
        <w:t>Exempelprogrammet</w:t>
      </w:r>
      <w:r w:rsidRPr="00526FBA">
        <w:t xml:space="preserve"> för Humanistiska fakulteten, </w:t>
      </w:r>
      <w:r w:rsidRPr="00CB63A6">
        <w:rPr>
          <w:highlight w:val="lightGray"/>
        </w:rPr>
        <w:t>180</w:t>
      </w:r>
      <w:r w:rsidRPr="00526FBA">
        <w:t xml:space="preserve"> </w:t>
      </w:r>
      <w:proofErr w:type="spellStart"/>
      <w:r w:rsidRPr="00526FBA">
        <w:t>hp</w:t>
      </w:r>
      <w:proofErr w:type="spellEnd"/>
    </w:p>
    <w:tbl>
      <w:tblPr>
        <w:tblStyle w:val="Tabellrutnt"/>
        <w:tblpPr w:leftFromText="141" w:rightFromText="141" w:vertAnchor="text" w:horzAnchor="page" w:tblpX="6207" w:tblpY="-7786"/>
        <w:tblW w:w="0" w:type="auto"/>
        <w:tblLook w:val="04A0" w:firstRow="1" w:lastRow="0" w:firstColumn="1" w:lastColumn="0" w:noHBand="0" w:noVBand="1"/>
      </w:tblPr>
      <w:tblGrid>
        <w:gridCol w:w="2155"/>
        <w:gridCol w:w="1021"/>
        <w:gridCol w:w="935"/>
      </w:tblGrid>
      <w:tr w:rsidR="00E67635" w:rsidTr="009A4127">
        <w:tc>
          <w:tcPr>
            <w:tcW w:w="2155" w:type="dxa"/>
            <w:tcBorders>
              <w:top w:val="nil"/>
              <w:left w:val="nil"/>
            </w:tcBorders>
            <w:vAlign w:val="center"/>
          </w:tcPr>
          <w:p w:rsidR="009A4127" w:rsidRPr="004C46D2" w:rsidRDefault="009A4127" w:rsidP="007D2A8D">
            <w:pPr>
              <w:pStyle w:val="VP-Brdtext"/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E67635" w:rsidRDefault="00E67635" w:rsidP="007D2A8D">
            <w:pPr>
              <w:pStyle w:val="VP-Brdtext"/>
            </w:pPr>
            <w:proofErr w:type="spellStart"/>
            <w:r>
              <w:t>Innev</w:t>
            </w:r>
            <w:proofErr w:type="spellEnd"/>
            <w:r>
              <w:t xml:space="preserve"> år</w:t>
            </w:r>
          </w:p>
        </w:tc>
        <w:tc>
          <w:tcPr>
            <w:tcW w:w="935" w:type="dxa"/>
            <w:tcBorders>
              <w:top w:val="nil"/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</w:pPr>
            <w:proofErr w:type="spellStart"/>
            <w:r>
              <w:t>Föreg</w:t>
            </w:r>
            <w:proofErr w:type="spellEnd"/>
            <w:r w:rsidR="009A4127">
              <w:t xml:space="preserve"> </w:t>
            </w:r>
            <w:r>
              <w:t>år</w:t>
            </w: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</w:pPr>
            <w:r w:rsidRPr="00B32939">
              <w:t>Antal nybörjarplatser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</w:pPr>
            <w:r w:rsidRPr="00B32939">
              <w:t>Förstahandssökande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</w:pPr>
            <w:r w:rsidRPr="00B32939">
              <w:t>Antagna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</w:pPr>
            <w:r w:rsidRPr="00B32939">
              <w:t>Registrerade efter 3 v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  <w:jc w:val="right"/>
            </w:pPr>
            <w:r w:rsidRPr="00B32939">
              <w:t>Varav män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  <w:jc w:val="right"/>
            </w:pPr>
            <w:r w:rsidRPr="00B32939">
              <w:t>Varav kvinnor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</w:pPr>
            <w:r w:rsidRPr="00B32939">
              <w:t>Genomströmning</w:t>
            </w:r>
            <w:r w:rsidR="00BF5D2B">
              <w:t xml:space="preserve"> (komplettering i feb)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  <w:jc w:val="right"/>
            </w:pPr>
            <w:r w:rsidRPr="00B32939">
              <w:t>Varav män</w:t>
            </w:r>
          </w:p>
        </w:tc>
        <w:tc>
          <w:tcPr>
            <w:tcW w:w="1021" w:type="dxa"/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  <w:bottom w:val="single" w:sz="4" w:space="0" w:color="auto"/>
            </w:tcBorders>
            <w:vAlign w:val="center"/>
          </w:tcPr>
          <w:p w:rsidR="00E67635" w:rsidRPr="00B32939" w:rsidRDefault="00E67635" w:rsidP="007D2A8D">
            <w:pPr>
              <w:pStyle w:val="VP-Brdtext"/>
              <w:spacing w:line="276" w:lineRule="auto"/>
              <w:jc w:val="right"/>
            </w:pPr>
            <w:r w:rsidRPr="00B32939">
              <w:t>Varav kvinnor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  <w:tc>
          <w:tcPr>
            <w:tcW w:w="935" w:type="dxa"/>
            <w:tcBorders>
              <w:bottom w:val="single" w:sz="4" w:space="0" w:color="auto"/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spacing w:line="276" w:lineRule="auto"/>
              <w:jc w:val="center"/>
            </w:pPr>
          </w:p>
        </w:tc>
      </w:tr>
      <w:tr w:rsidR="00E67635" w:rsidTr="009A4127"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:rsidR="00E67635" w:rsidRPr="00B32939" w:rsidRDefault="00E67635" w:rsidP="007D2A8D">
            <w:pPr>
              <w:pStyle w:val="VP-Brdtext"/>
            </w:pPr>
            <w:r>
              <w:t>Uttagna examina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E67635" w:rsidRDefault="00E67635" w:rsidP="007D2A8D">
            <w:pPr>
              <w:pStyle w:val="VP-Brdtext"/>
              <w:jc w:val="center"/>
            </w:pPr>
          </w:p>
        </w:tc>
        <w:tc>
          <w:tcPr>
            <w:tcW w:w="935" w:type="dxa"/>
            <w:tcBorders>
              <w:bottom w:val="nil"/>
              <w:right w:val="nil"/>
            </w:tcBorders>
            <w:vAlign w:val="center"/>
          </w:tcPr>
          <w:p w:rsidR="00E67635" w:rsidRDefault="00E67635" w:rsidP="007D2A8D">
            <w:pPr>
              <w:pStyle w:val="VP-Brdtext"/>
              <w:jc w:val="center"/>
            </w:pPr>
          </w:p>
        </w:tc>
      </w:tr>
    </w:tbl>
    <w:p w:rsidR="00CB63A6" w:rsidRDefault="00CB63A6" w:rsidP="00CB63A6">
      <w:pPr>
        <w:pStyle w:val="BasicParagraph"/>
      </w:pPr>
    </w:p>
    <w:p w:rsidR="00CB63A6" w:rsidRPr="00526FBA" w:rsidRDefault="00CB63A6" w:rsidP="00CB63A6">
      <w:pPr>
        <w:pStyle w:val="VP-Underrubrik"/>
      </w:pPr>
      <w:r w:rsidRPr="00526FBA">
        <w:t>Beskrivning av programmet</w:t>
      </w:r>
      <w:r>
        <w:t>/huvudområdet</w:t>
      </w:r>
    </w:p>
    <w:p w:rsidR="009C476E" w:rsidRDefault="00CB63A6" w:rsidP="00CB63A6">
      <w:pPr>
        <w:pStyle w:val="VP-Brdtext"/>
      </w:pPr>
      <w:r w:rsidRPr="00822162">
        <w:t>Här kommer beskrivning på programmet</w:t>
      </w:r>
      <w:r>
        <w:t>/huvudområdet</w:t>
      </w:r>
      <w:r w:rsidRPr="00822162">
        <w:t xml:space="preserve">, dess idé, </w:t>
      </w:r>
      <w:r>
        <w:t>(</w:t>
      </w:r>
      <w:r w:rsidRPr="00822162">
        <w:t>program</w:t>
      </w:r>
      <w:r>
        <w:t>)</w:t>
      </w:r>
      <w:r w:rsidRPr="00822162">
        <w:t>specifika förutsättningar, innehåll och upplägg, ingående huvudområden, medverkande institutioner,</w:t>
      </w:r>
      <w:r w:rsidR="009C476E">
        <w:t xml:space="preserve"> </w:t>
      </w:r>
      <w:r w:rsidRPr="00822162">
        <w:t>programföreståndare</w:t>
      </w:r>
      <w:r>
        <w:t>/ämnes</w:t>
      </w:r>
      <w:r w:rsidR="009C476E">
        <w:t>-</w:t>
      </w:r>
    </w:p>
    <w:p w:rsidR="00CB63A6" w:rsidRPr="00822162" w:rsidRDefault="00CB63A6" w:rsidP="00CB63A6">
      <w:pPr>
        <w:pStyle w:val="VP-Brdtext"/>
      </w:pPr>
      <w:r>
        <w:t>ansvarig</w:t>
      </w:r>
      <w:r w:rsidRPr="00822162">
        <w:t xml:space="preserve"> och programrådssammansättning och de nyckeltal som bedöms vara av intresse för ge en bra beskrivning av </w:t>
      </w:r>
      <w:r>
        <w:t>utbildningen</w:t>
      </w:r>
      <w:r w:rsidRPr="00822162">
        <w:t>.</w:t>
      </w:r>
    </w:p>
    <w:p w:rsidR="00CB63A6" w:rsidRPr="001528AD" w:rsidRDefault="00CB63A6" w:rsidP="00CB63A6">
      <w:pPr>
        <w:pStyle w:val="VP-Brdtext"/>
      </w:pPr>
    </w:p>
    <w:p w:rsidR="00CB63A6" w:rsidRDefault="00CB63A6" w:rsidP="00CB63A6">
      <w:pPr>
        <w:pStyle w:val="VP-Underrubrik"/>
      </w:pPr>
      <w:r>
        <w:t>Viktiga händelser</w:t>
      </w:r>
    </w:p>
    <w:p w:rsidR="00CB63A6" w:rsidRDefault="00CB63A6" w:rsidP="00CB63A6">
      <w:pPr>
        <w:pStyle w:val="VP-Brdtext"/>
      </w:pPr>
      <w:r>
        <w:t xml:space="preserve">Under det gångna året har en del förutsedda, men också oförutsedda saker inträffat. Här kan ges exempel på en intressant gästföreläsning, exkursion eller tillskott av nya lärare. </w:t>
      </w:r>
    </w:p>
    <w:p w:rsidR="00CB63A6" w:rsidRDefault="00CB63A6" w:rsidP="00CB63A6">
      <w:pPr>
        <w:pStyle w:val="Brdtext"/>
      </w:pPr>
    </w:p>
    <w:p w:rsidR="00CB63A6" w:rsidRDefault="00CB63A6" w:rsidP="00CB63A6">
      <w:pPr>
        <w:pStyle w:val="VP-Underrubrik"/>
      </w:pPr>
      <w:r>
        <w:t>Programutvärdering/Kursutvärderingar</w:t>
      </w:r>
    </w:p>
    <w:p w:rsidR="0059253B" w:rsidRDefault="00CB63A6" w:rsidP="00CB63A6">
      <w:pPr>
        <w:pStyle w:val="VP-Brdtext"/>
      </w:pPr>
      <w:r>
        <w:t xml:space="preserve">Här kommer en samlad bedömning av vad utvärderingen av programmet/huvudområdet visat – styrkor, svagheter, samt förslag på direkta åtgärder och förändringar som ett resultat av detta. Till exempel att ett moment på termin 1 kommer bytas ut, eller att ett flertal synpunkter har kommit in på otydligheter under termin 5, eller att sista terminen var särskilt lyckad. </w:t>
      </w:r>
      <w:r w:rsidR="0059253B">
        <w:t>Berätta också hur ni återkopplat resultat/</w:t>
      </w:r>
    </w:p>
    <w:p w:rsidR="00CB63A6" w:rsidRDefault="0059253B" w:rsidP="00CB63A6">
      <w:pPr>
        <w:pStyle w:val="VP-Brdtext"/>
      </w:pPr>
      <w:r>
        <w:t xml:space="preserve">ändringar till studenterna. </w:t>
      </w:r>
      <w:r w:rsidR="00CB63A6">
        <w:t>Analysen ska även beröra aktuella centrala studentundersökningar och studentkårsskrivel</w:t>
      </w:r>
      <w:r w:rsidR="005709E0">
        <w:t>s</w:t>
      </w:r>
      <w:r w:rsidR="00CB63A6">
        <w:t>en.</w:t>
      </w:r>
      <w:r w:rsidR="005709E0">
        <w:t xml:space="preserve"> Hänvisa till bilagor av kurs</w:t>
      </w:r>
      <w:r w:rsidR="00EE1172">
        <w:t>utvärderingar och sammanställning av programvärderingar</w:t>
      </w:r>
      <w:r w:rsidR="005709E0">
        <w:t>.</w:t>
      </w:r>
    </w:p>
    <w:p w:rsidR="00CB63A6" w:rsidRDefault="00CB63A6" w:rsidP="00CB63A6">
      <w:pPr>
        <w:pStyle w:val="VP-Brdtext"/>
      </w:pPr>
    </w:p>
    <w:p w:rsidR="00CB63A6" w:rsidRPr="007C2567" w:rsidRDefault="00CB63A6" w:rsidP="00CB63A6">
      <w:pPr>
        <w:pStyle w:val="VP-Brdtext"/>
        <w:rPr>
          <w:rFonts w:ascii="Arial" w:hAnsi="Arial" w:cs="Arial"/>
          <w:b/>
          <w:bCs/>
        </w:rPr>
      </w:pPr>
      <w:r w:rsidRPr="007C2567">
        <w:rPr>
          <w:rFonts w:ascii="Arial" w:hAnsi="Arial" w:cs="Arial"/>
          <w:b/>
          <w:bCs/>
        </w:rPr>
        <w:t>Tidigare års VB/VP</w:t>
      </w:r>
      <w:r w:rsidR="007C2567" w:rsidRPr="007C2567">
        <w:rPr>
          <w:rFonts w:ascii="Arial" w:hAnsi="Arial" w:cs="Arial"/>
          <w:b/>
          <w:bCs/>
        </w:rPr>
        <w:t xml:space="preserve"> eller Extern granskning</w:t>
      </w:r>
    </w:p>
    <w:p w:rsidR="00024420" w:rsidRDefault="007C2567" w:rsidP="005709E0">
      <w:pPr>
        <w:pStyle w:val="VP-Brdtext"/>
      </w:pPr>
      <w:r>
        <w:t xml:space="preserve">Här kommenteras vad som hänt efter föregående års VB/VP eller </w:t>
      </w:r>
      <w:r w:rsidR="00FA3C2F">
        <w:t>e</w:t>
      </w:r>
      <w:r>
        <w:t>xterna granskning</w:t>
      </w:r>
      <w:r w:rsidR="00FA3C2F">
        <w:t xml:space="preserve"> om det varit aktuellt</w:t>
      </w:r>
      <w:r>
        <w:t xml:space="preserve">. </w:t>
      </w:r>
      <w:r w:rsidR="00024420">
        <w:t>Beskriv v</w:t>
      </w:r>
      <w:r>
        <w:t xml:space="preserve">ilka </w:t>
      </w:r>
      <w:r w:rsidR="003D2EB7">
        <w:t xml:space="preserve">kvalitetshöjande </w:t>
      </w:r>
      <w:r>
        <w:t xml:space="preserve">åtgärder </w:t>
      </w:r>
      <w:r w:rsidR="00024420">
        <w:t xml:space="preserve"> </w:t>
      </w:r>
    </w:p>
    <w:p w:rsidR="00024420" w:rsidRDefault="00024420" w:rsidP="005709E0">
      <w:pPr>
        <w:pStyle w:val="VP-Brdtext"/>
      </w:pPr>
    </w:p>
    <w:p w:rsidR="009C476E" w:rsidRDefault="009C476E" w:rsidP="005709E0">
      <w:pPr>
        <w:pStyle w:val="VP-Brdtext"/>
      </w:pPr>
    </w:p>
    <w:p w:rsidR="005709E0" w:rsidRDefault="00024420" w:rsidP="005709E0">
      <w:pPr>
        <w:pStyle w:val="VP-Brdtext"/>
      </w:pPr>
      <w:r>
        <w:t xml:space="preserve">som </w:t>
      </w:r>
      <w:r w:rsidR="007C2567">
        <w:t xml:space="preserve">har genomförts, </w:t>
      </w:r>
      <w:r>
        <w:t>ifall</w:t>
      </w:r>
      <w:r w:rsidR="007C2567">
        <w:t xml:space="preserve"> några förutsättningar förändrats</w:t>
      </w:r>
      <w:r>
        <w:t xml:space="preserve"> och</w:t>
      </w:r>
      <w:r w:rsidR="007C2567">
        <w:t xml:space="preserve"> annat som kan vara </w:t>
      </w:r>
      <w:r w:rsidR="005709E0">
        <w:t xml:space="preserve">relevant utifrån den analys som gjordes. </w:t>
      </w:r>
      <w:r w:rsidR="00E67635">
        <w:t>Bifoga extern granskares rapport som bilaga.</w:t>
      </w:r>
    </w:p>
    <w:p w:rsidR="00024420" w:rsidRDefault="00024420" w:rsidP="005709E0">
      <w:pPr>
        <w:pStyle w:val="VP-Brdtext"/>
      </w:pPr>
    </w:p>
    <w:p w:rsidR="00024420" w:rsidRPr="00CA3E07" w:rsidRDefault="00024420" w:rsidP="00024420">
      <w:pPr>
        <w:pStyle w:val="VP-Brdtext"/>
        <w:rPr>
          <w:b/>
          <w:bCs/>
          <w:color w:val="000000" w:themeColor="text1"/>
        </w:rPr>
      </w:pPr>
      <w:r w:rsidRPr="00CA3E07">
        <w:rPr>
          <w:b/>
          <w:bCs/>
          <w:color w:val="000000" w:themeColor="text1"/>
        </w:rPr>
        <w:t>Nationella lärandemål</w:t>
      </w:r>
    </w:p>
    <w:p w:rsidR="00024420" w:rsidRPr="007C2567" w:rsidRDefault="009C476E" w:rsidP="005709E0">
      <w:pPr>
        <w:pStyle w:val="VP-Brdtext"/>
      </w:pPr>
      <w:r>
        <w:t xml:space="preserve">Kommentera kort matrisen och läromålsuppfyllelse för program/examen. </w:t>
      </w:r>
      <w:r w:rsidR="00024420">
        <w:t>Exempelvis förändringar, behov av utveckling</w:t>
      </w:r>
      <w:r w:rsidR="001C2ED6">
        <w:t>, progression</w:t>
      </w:r>
      <w:r w:rsidR="00024420">
        <w:t xml:space="preserve"> och starka områden. Bifoga ifylld matris som bilaga.</w:t>
      </w:r>
    </w:p>
    <w:p w:rsidR="005709E0" w:rsidRDefault="005709E0" w:rsidP="00CB63A6">
      <w:pPr>
        <w:pStyle w:val="Brdtext"/>
      </w:pPr>
    </w:p>
    <w:p w:rsidR="00CB63A6" w:rsidRDefault="00CB63A6" w:rsidP="00CB63A6">
      <w:pPr>
        <w:pStyle w:val="VP-Underrubrik"/>
      </w:pPr>
      <w:r>
        <w:t>Långsiktig strategi</w:t>
      </w:r>
    </w:p>
    <w:p w:rsidR="00CB63A6" w:rsidRDefault="00CB63A6" w:rsidP="00CB63A6">
      <w:pPr>
        <w:pStyle w:val="VP-Brdtext"/>
      </w:pPr>
      <w:r>
        <w:t xml:space="preserve">Här redogörs för de fall det finns långsiktiga </w:t>
      </w:r>
      <w:r w:rsidR="003D2EB7">
        <w:t xml:space="preserve">kvalitetshöjande </w:t>
      </w:r>
      <w:r>
        <w:t>strategiska satsningar som är uppenbara underkommande åren, till exempel kommande pensionsavgångar, nyrekrytering, eller i nationella förändringar (liknande program som startas), samarbetsprojekt och trender inom relevanta ämnestraditioner. Till exempel att ett nollintag planeras</w:t>
      </w:r>
      <w:r w:rsidR="003D2EB7">
        <w:t>, nya kurser ska inrättas, eller en ny inriktning ska utvecklas.</w:t>
      </w:r>
    </w:p>
    <w:p w:rsidR="007C2567" w:rsidRDefault="007C2567" w:rsidP="00CB63A6">
      <w:pPr>
        <w:pStyle w:val="VP-Brdtext"/>
      </w:pPr>
    </w:p>
    <w:p w:rsidR="007C2567" w:rsidRPr="007C2567" w:rsidRDefault="007C2567" w:rsidP="007C2567">
      <w:pPr>
        <w:pStyle w:val="VP-Brdtext"/>
        <w:rPr>
          <w:rFonts w:ascii="Arial" w:hAnsi="Arial" w:cs="Arial"/>
          <w:b/>
          <w:bCs/>
        </w:rPr>
      </w:pPr>
      <w:r w:rsidRPr="007C2567">
        <w:rPr>
          <w:rFonts w:ascii="Arial" w:hAnsi="Arial" w:cs="Arial"/>
          <w:b/>
          <w:bCs/>
        </w:rPr>
        <w:t>Forskningsanknytning i utbildningen</w:t>
      </w:r>
    </w:p>
    <w:p w:rsidR="00C3087D" w:rsidRDefault="007C2567" w:rsidP="00CB63A6">
      <w:pPr>
        <w:pStyle w:val="VP-Brdtext"/>
      </w:pPr>
      <w:r>
        <w:t>Utifrån Kvalitetssystem för utbildning (Dnr FS 1.1-1324-19) ska ett antal perspektiv analyseras utifrån systematisk integrering.</w:t>
      </w:r>
      <w:r w:rsidR="00A44278">
        <w:t xml:space="preserve"> </w:t>
      </w:r>
      <w:r w:rsidR="00C3087D">
        <w:t>Bifoga</w:t>
      </w:r>
      <w:r w:rsidR="00024420">
        <w:t xml:space="preserve"> ifylld</w:t>
      </w:r>
      <w:r w:rsidR="00C3087D">
        <w:t xml:space="preserve"> </w:t>
      </w:r>
      <w:r w:rsidR="00024420">
        <w:t>matris</w:t>
      </w:r>
      <w:r w:rsidR="00A44278">
        <w:t xml:space="preserve"> för nationella examensmål/perspektiv</w:t>
      </w:r>
      <w:r w:rsidR="00C3087D">
        <w:t xml:space="preserve"> och kommentera resultaten för integreringen av listade perspektiv</w:t>
      </w:r>
      <w:r w:rsidR="00A44278">
        <w:t xml:space="preserve">. </w:t>
      </w:r>
      <w:r w:rsidR="003D2EB7">
        <w:t xml:space="preserve"> </w:t>
      </w:r>
    </w:p>
    <w:p w:rsidR="00CB63A6" w:rsidRDefault="003D2EB7" w:rsidP="00CB63A6">
      <w:pPr>
        <w:pStyle w:val="VP-Brdtext"/>
      </w:pPr>
      <w:r>
        <w:t>Beskriv kortfattat hur forskning integreras i utbildningen.</w:t>
      </w:r>
      <w:r w:rsidR="00FA3C2F">
        <w:t xml:space="preserve"> Exempelvis om det finns koppling </w:t>
      </w:r>
      <w:r w:rsidR="00FA3C2F">
        <w:lastRenderedPageBreak/>
        <w:t>till aktuellt forskningsprojekt, revidering av litteraturlistor, konferensdeltagande, eller strategier kring gästföreläsare.</w:t>
      </w:r>
      <w:r w:rsidR="00A44278">
        <w:t xml:space="preserve"> </w:t>
      </w:r>
    </w:p>
    <w:p w:rsidR="007C2567" w:rsidRPr="004C46D2" w:rsidRDefault="007C2567" w:rsidP="00CB63A6">
      <w:pPr>
        <w:pStyle w:val="VP-Brdtext"/>
      </w:pPr>
    </w:p>
    <w:p w:rsidR="00CB63A6" w:rsidRPr="007F7304" w:rsidRDefault="00CB63A6" w:rsidP="00CB63A6">
      <w:pPr>
        <w:pStyle w:val="VP-Brdtext"/>
        <w:rPr>
          <w:rFonts w:ascii="Arial" w:hAnsi="Arial" w:cs="Arial"/>
          <w:b/>
        </w:rPr>
      </w:pPr>
      <w:r w:rsidRPr="007F7304">
        <w:rPr>
          <w:rFonts w:ascii="Arial" w:hAnsi="Arial" w:cs="Arial"/>
          <w:b/>
        </w:rPr>
        <w:t>Internationalisering i utbildningen</w:t>
      </w:r>
    </w:p>
    <w:p w:rsidR="007C2567" w:rsidRDefault="007C2567" w:rsidP="00CB63A6">
      <w:pPr>
        <w:pStyle w:val="VP-Brdtext"/>
      </w:pPr>
      <w:r>
        <w:t>Beskriv kortfattat hur internationalisering integreras i utbildningen och ev. planerade åtgärder. Det kan röra sig om inslag i utbildning, utveckling av kurser på engelska, internationalisering på hemmaplan, utbytesavtal</w:t>
      </w:r>
      <w:r w:rsidR="00C3087D">
        <w:t xml:space="preserve">, </w:t>
      </w:r>
      <w:proofErr w:type="spellStart"/>
      <w:r w:rsidR="00C3087D">
        <w:t>samarbeteen</w:t>
      </w:r>
      <w:proofErr w:type="spellEnd"/>
      <w:r>
        <w:t xml:space="preserve"> mm.</w:t>
      </w:r>
    </w:p>
    <w:p w:rsidR="009A4127" w:rsidRDefault="009A4127" w:rsidP="00CB63A6">
      <w:pPr>
        <w:pStyle w:val="VP-Brdtext"/>
      </w:pPr>
    </w:p>
    <w:p w:rsidR="007C2567" w:rsidRPr="007C2567" w:rsidRDefault="007C2567" w:rsidP="007C2567">
      <w:pPr>
        <w:pStyle w:val="VP-Brdtext"/>
        <w:rPr>
          <w:rFonts w:ascii="Arial" w:hAnsi="Arial" w:cs="Arial"/>
          <w:b/>
          <w:bCs/>
        </w:rPr>
      </w:pPr>
      <w:r w:rsidRPr="007C2567">
        <w:rPr>
          <w:rFonts w:ascii="Arial" w:hAnsi="Arial" w:cs="Arial"/>
          <w:b/>
          <w:bCs/>
        </w:rPr>
        <w:t>Jämställdhetsintegrering</w:t>
      </w:r>
    </w:p>
    <w:p w:rsidR="007C2567" w:rsidRDefault="008455F7" w:rsidP="00CB63A6">
      <w:pPr>
        <w:pStyle w:val="VP-Brdtext"/>
      </w:pPr>
      <w:r>
        <w:t>Analysera antagningsstatistik, lärargrupp och annat som är relevant för perspektivet. Beskriv hur arbetet med jämställdhetsintegrering fungerar och framtida åtgärder.</w:t>
      </w:r>
    </w:p>
    <w:p w:rsidR="00FA3C2F" w:rsidRDefault="00FA3C2F" w:rsidP="00CB63A6">
      <w:pPr>
        <w:pStyle w:val="VP-Brdtext"/>
      </w:pPr>
    </w:p>
    <w:p w:rsidR="007C2567" w:rsidRPr="007C2567" w:rsidRDefault="007C2567" w:rsidP="00CB63A6">
      <w:pPr>
        <w:pStyle w:val="VP-Brdtext"/>
        <w:rPr>
          <w:rFonts w:ascii="Arial" w:hAnsi="Arial" w:cs="Arial"/>
          <w:b/>
          <w:bCs/>
        </w:rPr>
      </w:pPr>
      <w:r w:rsidRPr="007C2567">
        <w:rPr>
          <w:rFonts w:ascii="Arial" w:hAnsi="Arial" w:cs="Arial"/>
          <w:b/>
          <w:bCs/>
        </w:rPr>
        <w:t>Samverkan och arbetslivsanknytning i utbildningen</w:t>
      </w:r>
    </w:p>
    <w:p w:rsidR="00CB63A6" w:rsidRDefault="00FC2BFF" w:rsidP="00CB63A6">
      <w:pPr>
        <w:pStyle w:val="VP-Brdtext"/>
      </w:pPr>
      <w:r>
        <w:t xml:space="preserve">Beskriv och analysera aktuella samarbeten med externa aktörer. Vilken typ av samarbeten rör det sig om och hur kan de utvecklas? </w:t>
      </w:r>
    </w:p>
    <w:p w:rsidR="00FC2BFF" w:rsidRDefault="00FC2BFF" w:rsidP="00CB63A6">
      <w:pPr>
        <w:pStyle w:val="VP-Brdtext"/>
      </w:pPr>
    </w:p>
    <w:p w:rsidR="00CB63A6" w:rsidRPr="007F7304" w:rsidRDefault="00CB63A6" w:rsidP="00CB63A6">
      <w:pPr>
        <w:pStyle w:val="VP-Brdtext"/>
        <w:rPr>
          <w:rFonts w:ascii="Arial" w:hAnsi="Arial" w:cs="Arial"/>
          <w:b/>
        </w:rPr>
      </w:pPr>
      <w:r w:rsidRPr="007F7304">
        <w:rPr>
          <w:rFonts w:ascii="Arial" w:hAnsi="Arial" w:cs="Arial"/>
          <w:b/>
        </w:rPr>
        <w:t>Perspektiv på hållbar utveckling</w:t>
      </w:r>
    </w:p>
    <w:p w:rsidR="00CB63A6" w:rsidRDefault="00CB63A6" w:rsidP="00CB63A6">
      <w:pPr>
        <w:pStyle w:val="VP-Brdtext"/>
        <w:rPr>
          <w:rStyle w:val="Hyperlnk"/>
        </w:rPr>
      </w:pPr>
      <w:r>
        <w:t xml:space="preserve">Universitetet ska förbereda studenterna för framtida utmaningar som formulerats enligt FNs hållbarhetsmål Agenda 2030. Här beskrivs hur programmet i dagsläget förhåller sig till målen med exempel på vilka mål som adresseras och på vilket sätt. </w:t>
      </w:r>
      <w:r w:rsidR="0059253B">
        <w:t xml:space="preserve">Vad kan utvecklas och hur ser progressionen ut? </w:t>
      </w:r>
      <w:r>
        <w:t xml:space="preserve">För mer om målen i Agenda 2030 se exempelvis: </w:t>
      </w:r>
      <w:hyperlink r:id="rId4" w:history="1">
        <w:r w:rsidRPr="00DC7D6E">
          <w:rPr>
            <w:rStyle w:val="Hyperlnk"/>
          </w:rPr>
          <w:t>http://www.globalamalen.se</w:t>
        </w:r>
      </w:hyperlink>
    </w:p>
    <w:p w:rsidR="007C2567" w:rsidRDefault="007C2567" w:rsidP="00CB63A6">
      <w:pPr>
        <w:pStyle w:val="VP-Brdtext"/>
        <w:rPr>
          <w:rStyle w:val="Hyperlnk"/>
          <w:color w:val="000000" w:themeColor="text1"/>
          <w:u w:val="none"/>
        </w:rPr>
      </w:pPr>
    </w:p>
    <w:p w:rsidR="001A11E1" w:rsidRPr="007C2567" w:rsidRDefault="001A11E1" w:rsidP="001A11E1">
      <w:pPr>
        <w:pStyle w:val="VP-Brdtext"/>
        <w:rPr>
          <w:rFonts w:ascii="Arial" w:hAnsi="Arial" w:cs="Arial"/>
          <w:b/>
          <w:bCs/>
        </w:rPr>
      </w:pPr>
      <w:r w:rsidRPr="007C2567">
        <w:rPr>
          <w:rFonts w:ascii="Arial" w:hAnsi="Arial" w:cs="Arial"/>
          <w:b/>
          <w:bCs/>
        </w:rPr>
        <w:t>Studentinflytande och studentcentrerat lärande</w:t>
      </w:r>
    </w:p>
    <w:p w:rsidR="00CB63A6" w:rsidRDefault="00FC2BFF" w:rsidP="00CB63A6">
      <w:pPr>
        <w:pStyle w:val="VP-Brdtext"/>
        <w:rPr>
          <w:color w:val="000000" w:themeColor="text1"/>
        </w:rPr>
      </w:pPr>
      <w:r>
        <w:rPr>
          <w:color w:val="000000" w:themeColor="text1"/>
        </w:rPr>
        <w:t xml:space="preserve">Beskriv nuläge för hur studenter kan påverka sin utbildning, vilka beslutande grupper de finns med i, eller annat som visar deras inflytande. Hur arbetar utbildningen strategiskt med </w:t>
      </w:r>
      <w:r>
        <w:rPr>
          <w:color w:val="000000" w:themeColor="text1"/>
        </w:rPr>
        <w:t>studentcentrerat lärande? Beskriv och analysera särskilt viktiga metoder som är framgångsrika inom huvudområdet/programutbildningen.</w:t>
      </w:r>
    </w:p>
    <w:p w:rsidR="00A2470A" w:rsidRDefault="00A2470A" w:rsidP="00CB63A6">
      <w:pPr>
        <w:pStyle w:val="VP-Brdtext"/>
      </w:pPr>
    </w:p>
    <w:p w:rsidR="00A2470A" w:rsidRDefault="00A2470A" w:rsidP="00CB63A6">
      <w:pPr>
        <w:pStyle w:val="VP-Brdtext"/>
      </w:pPr>
    </w:p>
    <w:p w:rsidR="00A2470A" w:rsidRDefault="00A2470A" w:rsidP="00CB63A6">
      <w:pPr>
        <w:pStyle w:val="VP-Brdtext"/>
      </w:pPr>
    </w:p>
    <w:p w:rsidR="00A2470A" w:rsidRDefault="00A2470A" w:rsidP="00CB63A6">
      <w:pPr>
        <w:pStyle w:val="VP-Brdtext"/>
      </w:pPr>
    </w:p>
    <w:p w:rsidR="00A2470A" w:rsidRDefault="00A2470A" w:rsidP="00CB63A6">
      <w:pPr>
        <w:pStyle w:val="VP-Brdtext"/>
      </w:pPr>
    </w:p>
    <w:p w:rsidR="00A2470A" w:rsidRDefault="00A2470A" w:rsidP="00CB63A6">
      <w:pPr>
        <w:pStyle w:val="VP-Brdtext"/>
      </w:pPr>
    </w:p>
    <w:p w:rsidR="00A2470A" w:rsidRDefault="00A2470A" w:rsidP="00CB63A6">
      <w:pPr>
        <w:pStyle w:val="VP-Brdtext"/>
      </w:pPr>
    </w:p>
    <w:p w:rsidR="00984719" w:rsidRDefault="00360422"/>
    <w:sectPr w:rsidR="00984719" w:rsidSect="00526FBA">
      <w:pgSz w:w="11900" w:h="16840"/>
      <w:pgMar w:top="1418" w:right="1418" w:bottom="1418" w:left="1418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A6"/>
    <w:rsid w:val="00024420"/>
    <w:rsid w:val="001A11E1"/>
    <w:rsid w:val="001C2ED6"/>
    <w:rsid w:val="00360422"/>
    <w:rsid w:val="003D2EB7"/>
    <w:rsid w:val="005709E0"/>
    <w:rsid w:val="0059253B"/>
    <w:rsid w:val="006A3FAE"/>
    <w:rsid w:val="007C2567"/>
    <w:rsid w:val="008455F7"/>
    <w:rsid w:val="009A4127"/>
    <w:rsid w:val="009C476E"/>
    <w:rsid w:val="00A2470A"/>
    <w:rsid w:val="00A44278"/>
    <w:rsid w:val="00BF5D2B"/>
    <w:rsid w:val="00C3087D"/>
    <w:rsid w:val="00CA3E07"/>
    <w:rsid w:val="00CB63A6"/>
    <w:rsid w:val="00DC3FC8"/>
    <w:rsid w:val="00E67635"/>
    <w:rsid w:val="00EE1172"/>
    <w:rsid w:val="00FA3C2F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5DAEAE-5ABF-F14B-BD9A-8C4D2DC8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A6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B63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rdtext">
    <w:name w:val="Body Text"/>
    <w:basedOn w:val="BasicParagraph"/>
    <w:link w:val="BrdtextChar"/>
    <w:uiPriority w:val="99"/>
    <w:rsid w:val="00CB63A6"/>
    <w:pPr>
      <w:spacing w:line="280" w:lineRule="atLeast"/>
    </w:pPr>
    <w:rPr>
      <w:rFonts w:ascii="Georgia" w:hAnsi="Georgia" w:cs="Georgia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CB63A6"/>
    <w:rPr>
      <w:rFonts w:ascii="Georgia" w:eastAsiaTheme="minorEastAsia" w:hAnsi="Georgia" w:cs="Georgia"/>
      <w:color w:val="000000"/>
      <w:sz w:val="20"/>
      <w:szCs w:val="20"/>
      <w:lang w:eastAsia="sv-SE"/>
    </w:rPr>
  </w:style>
  <w:style w:type="table" w:styleId="Tabellrutnt">
    <w:name w:val="Table Grid"/>
    <w:basedOn w:val="Normaltabell"/>
    <w:uiPriority w:val="59"/>
    <w:rsid w:val="00CB63A6"/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-Rubrik">
    <w:name w:val="VP-Rubrik"/>
    <w:basedOn w:val="BasicParagraph"/>
    <w:qFormat/>
    <w:rsid w:val="00CB63A6"/>
    <w:rPr>
      <w:rFonts w:ascii="Arial" w:hAnsi="Arial" w:cs="Arial"/>
      <w:sz w:val="36"/>
      <w:szCs w:val="36"/>
    </w:rPr>
  </w:style>
  <w:style w:type="paragraph" w:customStyle="1" w:styleId="VP-Underrubrik">
    <w:name w:val="VP-Underrubrik"/>
    <w:basedOn w:val="Brdtext"/>
    <w:link w:val="VP-UnderrubrikChar"/>
    <w:qFormat/>
    <w:rsid w:val="00CB63A6"/>
    <w:pPr>
      <w:spacing w:line="360" w:lineRule="auto"/>
    </w:pPr>
    <w:rPr>
      <w:rFonts w:ascii="Arial" w:hAnsi="Arial" w:cs="Arial"/>
      <w:b/>
      <w:bCs/>
    </w:rPr>
  </w:style>
  <w:style w:type="character" w:customStyle="1" w:styleId="VP-UnderrubrikChar">
    <w:name w:val="VP-Underrubrik Char"/>
    <w:basedOn w:val="BrdtextChar"/>
    <w:link w:val="VP-Underrubrik"/>
    <w:rsid w:val="00CB63A6"/>
    <w:rPr>
      <w:rFonts w:ascii="Arial" w:eastAsiaTheme="minorEastAsia" w:hAnsi="Arial" w:cs="Arial"/>
      <w:b/>
      <w:bCs/>
      <w:color w:val="000000"/>
      <w:sz w:val="20"/>
      <w:szCs w:val="20"/>
      <w:lang w:eastAsia="sv-SE"/>
    </w:rPr>
  </w:style>
  <w:style w:type="paragraph" w:customStyle="1" w:styleId="VP-Brdtext">
    <w:name w:val="VP-Brödtext"/>
    <w:basedOn w:val="Brdtext"/>
    <w:link w:val="VP-BrdtextChar"/>
    <w:qFormat/>
    <w:rsid w:val="00CB63A6"/>
    <w:pPr>
      <w:spacing w:line="360" w:lineRule="auto"/>
    </w:pPr>
  </w:style>
  <w:style w:type="character" w:customStyle="1" w:styleId="VP-BrdtextChar">
    <w:name w:val="VP-Brödtext Char"/>
    <w:basedOn w:val="BrdtextChar"/>
    <w:link w:val="VP-Brdtext"/>
    <w:rsid w:val="00CB63A6"/>
    <w:rPr>
      <w:rFonts w:ascii="Georgia" w:eastAsiaTheme="minorEastAsia" w:hAnsi="Georgia" w:cs="Georgia"/>
      <w:color w:val="000000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CB6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amal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Ann-Catrine Eriksson</dc:creator>
  <cp:keywords/>
  <dc:description/>
  <cp:lastModifiedBy>Per Melander</cp:lastModifiedBy>
  <cp:revision>2</cp:revision>
  <dcterms:created xsi:type="dcterms:W3CDTF">2020-04-15T16:14:00Z</dcterms:created>
  <dcterms:modified xsi:type="dcterms:W3CDTF">2020-04-15T16:14:00Z</dcterms:modified>
</cp:coreProperties>
</file>