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6656" w14:textId="2B3CDEFE" w:rsidR="007573DC" w:rsidRPr="005602EB" w:rsidRDefault="007573DC" w:rsidP="00D9161C">
      <w:pPr>
        <w:pStyle w:val="Rubrik1"/>
        <w:rPr>
          <w:rFonts w:ascii="Georgia" w:hAnsi="Georgia"/>
          <w:b/>
          <w:bCs w:val="0"/>
        </w:rPr>
      </w:pPr>
      <w:r w:rsidRPr="007573DC">
        <w:rPr>
          <w:rFonts w:ascii="Georgia" w:hAnsi="Georgia"/>
          <w:b/>
          <w:bCs w:val="0"/>
        </w:rPr>
        <w:t xml:space="preserve">Underlag för bedömning av verksamhetsförlagd utbildning (VFU) för kursen </w:t>
      </w:r>
      <w:r w:rsidRPr="002C2C18">
        <w:rPr>
          <w:rFonts w:ascii="Georgia" w:hAnsi="Georgia"/>
          <w:b/>
          <w:bCs w:val="0"/>
        </w:rPr>
        <w:t>”</w:t>
      </w:r>
      <w:proofErr w:type="spellStart"/>
      <w:r w:rsidRPr="002C2C18">
        <w:rPr>
          <w:rFonts w:ascii="Georgia" w:hAnsi="Georgia"/>
          <w:b/>
          <w:bCs w:val="0"/>
        </w:rPr>
        <w:t>Verksamhets</w:t>
      </w:r>
      <w:r w:rsidR="000202A3">
        <w:rPr>
          <w:rFonts w:ascii="Georgia" w:hAnsi="Georgia"/>
          <w:b/>
          <w:bCs w:val="0"/>
        </w:rPr>
        <w:t>-</w:t>
      </w:r>
      <w:r w:rsidRPr="002C2C18">
        <w:rPr>
          <w:rFonts w:ascii="Georgia" w:hAnsi="Georgia"/>
          <w:b/>
          <w:bCs w:val="0"/>
        </w:rPr>
        <w:t>förlagd</w:t>
      </w:r>
      <w:proofErr w:type="spellEnd"/>
      <w:r w:rsidRPr="002C2C18">
        <w:rPr>
          <w:rFonts w:ascii="Georgia" w:hAnsi="Georgia"/>
          <w:b/>
          <w:bCs w:val="0"/>
        </w:rPr>
        <w:t xml:space="preserve"> utbildning </w:t>
      </w:r>
      <w:r w:rsidR="00D9161C">
        <w:rPr>
          <w:rFonts w:ascii="Georgia" w:hAnsi="Georgia"/>
          <w:b/>
          <w:bCs w:val="0"/>
        </w:rPr>
        <w:t>1</w:t>
      </w:r>
      <w:r w:rsidRPr="002C2C18">
        <w:rPr>
          <w:rFonts w:ascii="Georgia" w:hAnsi="Georgia"/>
          <w:b/>
          <w:bCs w:val="0"/>
        </w:rPr>
        <w:t xml:space="preserve"> inom KPU</w:t>
      </w:r>
      <w:r w:rsidR="00EB446C">
        <w:rPr>
          <w:rFonts w:ascii="Georgia" w:hAnsi="Georgia"/>
          <w:b/>
          <w:bCs w:val="0"/>
        </w:rPr>
        <w:t xml:space="preserve"> för forskarutbildade (VFU)</w:t>
      </w:r>
      <w:r w:rsidRPr="002C2C18">
        <w:rPr>
          <w:rFonts w:ascii="Georgia" w:hAnsi="Georgia"/>
          <w:b/>
          <w:bCs w:val="0"/>
        </w:rPr>
        <w:t>”</w:t>
      </w:r>
    </w:p>
    <w:p w14:paraId="3C4CC5D6" w14:textId="77777777" w:rsidR="007573DC" w:rsidRPr="007573DC" w:rsidRDefault="007573DC" w:rsidP="00D9161C">
      <w:pPr>
        <w:pStyle w:val="Ingetavstnd"/>
        <w:spacing w:line="276" w:lineRule="auto"/>
        <w:rPr>
          <w:rFonts w:ascii="Georgia" w:hAnsi="Georgia"/>
          <w:b/>
          <w:sz w:val="20"/>
          <w:szCs w:val="20"/>
        </w:rPr>
      </w:pPr>
    </w:p>
    <w:p w14:paraId="03E59A98" w14:textId="65FF3F56" w:rsidR="000202A3" w:rsidRPr="007A229F" w:rsidRDefault="000202A3" w:rsidP="000202A3">
      <w:pPr>
        <w:pStyle w:val="Ingetavstnd"/>
        <w:spacing w:line="276" w:lineRule="auto"/>
        <w:rPr>
          <w:rFonts w:ascii="Georgia" w:hAnsi="Georgia"/>
          <w:b/>
          <w:sz w:val="21"/>
          <w:szCs w:val="21"/>
        </w:rPr>
      </w:pPr>
      <w:r w:rsidRPr="007A229F">
        <w:rPr>
          <w:rFonts w:ascii="Georgia" w:hAnsi="Georgia"/>
          <w:b/>
          <w:sz w:val="21"/>
          <w:szCs w:val="21"/>
        </w:rPr>
        <w:t>Gäller</w:t>
      </w:r>
      <w:r>
        <w:rPr>
          <w:rFonts w:ascii="Georgia" w:hAnsi="Georgia"/>
          <w:b/>
          <w:sz w:val="21"/>
          <w:szCs w:val="21"/>
        </w:rPr>
        <w:t xml:space="preserve"> för kursen 6KP01</w:t>
      </w:r>
      <w:r w:rsidR="00EB446C">
        <w:rPr>
          <w:rFonts w:ascii="Georgia" w:hAnsi="Georgia"/>
          <w:b/>
          <w:sz w:val="21"/>
          <w:szCs w:val="21"/>
        </w:rPr>
        <w:t>7</w:t>
      </w:r>
      <w:r>
        <w:rPr>
          <w:rFonts w:ascii="Georgia" w:hAnsi="Georgia"/>
          <w:b/>
          <w:sz w:val="21"/>
          <w:szCs w:val="21"/>
        </w:rPr>
        <w:t>.</w:t>
      </w:r>
    </w:p>
    <w:p w14:paraId="1A687337" w14:textId="77777777" w:rsidR="000202A3" w:rsidRDefault="000202A3" w:rsidP="000202A3">
      <w:pPr>
        <w:pStyle w:val="Ingetavstnd"/>
        <w:spacing w:line="276" w:lineRule="auto"/>
        <w:rPr>
          <w:rFonts w:ascii="Georgia" w:hAnsi="Georgia"/>
          <w:b/>
          <w:sz w:val="21"/>
          <w:szCs w:val="21"/>
        </w:rPr>
      </w:pPr>
    </w:p>
    <w:p w14:paraId="3418CF16" w14:textId="77777777" w:rsidR="000202A3" w:rsidRPr="007573DC" w:rsidRDefault="000202A3" w:rsidP="000202A3">
      <w:pPr>
        <w:pStyle w:val="Ingetavstnd"/>
        <w:spacing w:line="276" w:lineRule="auto"/>
        <w:rPr>
          <w:rFonts w:ascii="Georgia" w:hAnsi="Georgia"/>
          <w:b/>
          <w:sz w:val="21"/>
          <w:szCs w:val="21"/>
        </w:rPr>
      </w:pPr>
      <w:r w:rsidRPr="007573DC">
        <w:rPr>
          <w:rFonts w:ascii="Georgia" w:hAnsi="Georgia"/>
          <w:b/>
          <w:sz w:val="21"/>
          <w:szCs w:val="21"/>
        </w:rPr>
        <w:t>VFU-period: _____________</w:t>
      </w:r>
    </w:p>
    <w:p w14:paraId="79C6ACD0" w14:textId="77777777" w:rsidR="007573DC" w:rsidRPr="007573DC" w:rsidRDefault="007573DC" w:rsidP="00D9161C">
      <w:pPr>
        <w:pStyle w:val="Ingetavstnd"/>
        <w:spacing w:line="276" w:lineRule="auto"/>
        <w:rPr>
          <w:rFonts w:ascii="Georgia" w:hAnsi="Georgia"/>
          <w:b/>
          <w:sz w:val="20"/>
          <w:szCs w:val="20"/>
        </w:rPr>
      </w:pPr>
    </w:p>
    <w:p w14:paraId="55E0AA03" w14:textId="77777777" w:rsidR="007573DC" w:rsidRPr="007573DC" w:rsidRDefault="007573DC" w:rsidP="00D9161C">
      <w:pPr>
        <w:pStyle w:val="Ingetavstnd"/>
        <w:spacing w:line="276" w:lineRule="auto"/>
        <w:rPr>
          <w:rFonts w:ascii="Georgia" w:hAnsi="Georgia" w:cs="Times New Roman"/>
          <w:sz w:val="20"/>
          <w:szCs w:val="20"/>
        </w:rPr>
      </w:pPr>
      <w:r w:rsidRPr="007573DC">
        <w:rPr>
          <w:rFonts w:ascii="Georgia" w:hAnsi="Georgia"/>
          <w:b/>
          <w:sz w:val="20"/>
          <w:szCs w:val="20"/>
        </w:rPr>
        <w:t xml:space="preserve"> </w:t>
      </w:r>
    </w:p>
    <w:tbl>
      <w:tblPr>
        <w:tblStyle w:val="Tabellrutnt"/>
        <w:tblW w:w="0" w:type="auto"/>
        <w:tblInd w:w="-714" w:type="dxa"/>
        <w:tblLook w:val="04A0" w:firstRow="1" w:lastRow="0" w:firstColumn="1" w:lastColumn="0" w:noHBand="0" w:noVBand="1"/>
      </w:tblPr>
      <w:tblGrid>
        <w:gridCol w:w="2683"/>
        <w:gridCol w:w="2625"/>
        <w:gridCol w:w="2767"/>
      </w:tblGrid>
      <w:tr w:rsidR="007573DC" w:rsidRPr="007573DC" w14:paraId="24E2AEFD" w14:textId="77777777" w:rsidTr="000202A3">
        <w:trPr>
          <w:trHeight w:val="397"/>
        </w:trPr>
        <w:tc>
          <w:tcPr>
            <w:tcW w:w="2683" w:type="dxa"/>
            <w:shd w:val="clear" w:color="auto" w:fill="AACABC" w:themeFill="accent3" w:themeFillTint="99"/>
            <w:vAlign w:val="center"/>
          </w:tcPr>
          <w:p w14:paraId="26E71812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Student</w:t>
            </w:r>
          </w:p>
        </w:tc>
        <w:tc>
          <w:tcPr>
            <w:tcW w:w="2625" w:type="dxa"/>
            <w:shd w:val="clear" w:color="auto" w:fill="AACABC" w:themeFill="accent3" w:themeFillTint="99"/>
            <w:vAlign w:val="center"/>
          </w:tcPr>
          <w:p w14:paraId="0A93425C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Handledare</w:t>
            </w:r>
          </w:p>
        </w:tc>
        <w:tc>
          <w:tcPr>
            <w:tcW w:w="2767" w:type="dxa"/>
            <w:shd w:val="clear" w:color="auto" w:fill="AACABC" w:themeFill="accent3" w:themeFillTint="99"/>
            <w:vAlign w:val="center"/>
          </w:tcPr>
          <w:p w14:paraId="4E657267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Besökande universitetslärare</w:t>
            </w:r>
          </w:p>
        </w:tc>
      </w:tr>
      <w:tr w:rsidR="007573DC" w:rsidRPr="007573DC" w14:paraId="525CBF34" w14:textId="77777777" w:rsidTr="000202A3">
        <w:tc>
          <w:tcPr>
            <w:tcW w:w="2683" w:type="dxa"/>
          </w:tcPr>
          <w:p w14:paraId="275FE406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Namn</w:t>
            </w:r>
          </w:p>
          <w:p w14:paraId="24BB71EE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60E7055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14:paraId="32F8418D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Namn</w:t>
            </w:r>
          </w:p>
        </w:tc>
        <w:tc>
          <w:tcPr>
            <w:tcW w:w="2767" w:type="dxa"/>
          </w:tcPr>
          <w:p w14:paraId="78F77B70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Namn</w:t>
            </w:r>
          </w:p>
          <w:p w14:paraId="494760E3" w14:textId="4111EE97" w:rsidR="007573DC" w:rsidRPr="00EB446C" w:rsidRDefault="007573DC" w:rsidP="00D9161C">
            <w:pPr>
              <w:spacing w:line="276" w:lineRule="auto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7573DC" w:rsidRPr="007573DC" w14:paraId="022DE25E" w14:textId="77777777" w:rsidTr="000202A3">
        <w:tc>
          <w:tcPr>
            <w:tcW w:w="2683" w:type="dxa"/>
          </w:tcPr>
          <w:p w14:paraId="4B200675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Kurs</w:t>
            </w:r>
          </w:p>
          <w:p w14:paraId="26A484CE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1087A58F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3EE726CE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4C88E18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Termin</w:t>
            </w:r>
          </w:p>
        </w:tc>
        <w:tc>
          <w:tcPr>
            <w:tcW w:w="2625" w:type="dxa"/>
          </w:tcPr>
          <w:p w14:paraId="5CFFFFB7" w14:textId="77777777" w:rsidR="007573DC" w:rsidRPr="00EB446C" w:rsidRDefault="007573DC" w:rsidP="00D9161C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EB446C">
              <w:rPr>
                <w:rFonts w:asciiTheme="minorHAnsi" w:hAnsiTheme="minorHAnsi"/>
                <w:b/>
                <w:sz w:val="20"/>
                <w:szCs w:val="20"/>
              </w:rPr>
              <w:t>Område/Skola</w:t>
            </w:r>
          </w:p>
        </w:tc>
        <w:tc>
          <w:tcPr>
            <w:tcW w:w="2767" w:type="dxa"/>
          </w:tcPr>
          <w:p w14:paraId="6401F6E1" w14:textId="77777777" w:rsidR="007573DC" w:rsidRPr="00EB446C" w:rsidRDefault="007573DC" w:rsidP="00D9161C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EB446C">
              <w:rPr>
                <w:rFonts w:asciiTheme="minorHAnsi" w:hAnsiTheme="minorHAnsi"/>
                <w:b/>
                <w:sz w:val="20"/>
                <w:szCs w:val="20"/>
              </w:rPr>
              <w:t>Adress</w:t>
            </w:r>
          </w:p>
          <w:p w14:paraId="3DBC0E6F" w14:textId="0F5AD80E" w:rsidR="007573DC" w:rsidRDefault="007573DC" w:rsidP="00D9161C">
            <w:pPr>
              <w:spacing w:line="276" w:lineRule="auto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</w:p>
          <w:p w14:paraId="2B1F3CEC" w14:textId="6EA08750" w:rsidR="00096D55" w:rsidRDefault="00096D55" w:rsidP="00D9161C">
            <w:pPr>
              <w:spacing w:line="276" w:lineRule="auto"/>
              <w:rPr>
                <w:rFonts w:asciiTheme="minorHAnsi" w:hAnsiTheme="minorHAnsi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sz w:val="21"/>
                <w:szCs w:val="21"/>
                <w:shd w:val="clear" w:color="auto" w:fill="FFFFFF"/>
              </w:rPr>
              <w:t>Institution</w:t>
            </w:r>
          </w:p>
          <w:p w14:paraId="1F7405DF" w14:textId="77777777" w:rsidR="00096D55" w:rsidRPr="00EB446C" w:rsidRDefault="00096D55" w:rsidP="00D9161C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2827BFB" w14:textId="77777777" w:rsidR="007573DC" w:rsidRPr="00EB446C" w:rsidRDefault="007573DC" w:rsidP="00D9161C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EB446C">
              <w:rPr>
                <w:rFonts w:asciiTheme="minorHAnsi" w:hAnsiTheme="minorHAnsi"/>
                <w:bCs/>
                <w:sz w:val="20"/>
                <w:szCs w:val="20"/>
              </w:rPr>
              <w:t>Umeå universitet</w:t>
            </w:r>
            <w:r w:rsidRPr="00EB446C">
              <w:rPr>
                <w:rFonts w:asciiTheme="minorHAnsi" w:hAnsiTheme="minorHAnsi"/>
                <w:bCs/>
                <w:sz w:val="20"/>
                <w:szCs w:val="20"/>
              </w:rPr>
              <w:br/>
              <w:t>901 87 UMEÅ</w:t>
            </w:r>
          </w:p>
          <w:p w14:paraId="12DB4D37" w14:textId="77777777" w:rsidR="007573DC" w:rsidRPr="00EB446C" w:rsidRDefault="007573DC" w:rsidP="00D9161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73DC" w:rsidRPr="007573DC" w14:paraId="72D3D696" w14:textId="77777777" w:rsidTr="000202A3">
        <w:tc>
          <w:tcPr>
            <w:tcW w:w="2683" w:type="dxa"/>
          </w:tcPr>
          <w:p w14:paraId="3551EA25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E-post</w:t>
            </w:r>
          </w:p>
          <w:p w14:paraId="2290578D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167B78FE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14:paraId="19DD67AA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E-post</w:t>
            </w:r>
          </w:p>
        </w:tc>
        <w:tc>
          <w:tcPr>
            <w:tcW w:w="2767" w:type="dxa"/>
          </w:tcPr>
          <w:p w14:paraId="5DDEB1DC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E-post</w:t>
            </w:r>
          </w:p>
          <w:p w14:paraId="435A1B3D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573DC" w:rsidRPr="007573DC" w14:paraId="79A92C86" w14:textId="77777777" w:rsidTr="000202A3">
        <w:trPr>
          <w:gridAfter w:val="2"/>
          <w:wAfter w:w="5392" w:type="dxa"/>
          <w:trHeight w:val="714"/>
        </w:trPr>
        <w:tc>
          <w:tcPr>
            <w:tcW w:w="2683" w:type="dxa"/>
          </w:tcPr>
          <w:p w14:paraId="5114C698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7573DC">
              <w:rPr>
                <w:rFonts w:ascii="Georgia" w:hAnsi="Georgia"/>
                <w:b/>
                <w:sz w:val="20"/>
                <w:szCs w:val="20"/>
              </w:rPr>
              <w:t>Personnummer</w:t>
            </w:r>
          </w:p>
          <w:p w14:paraId="25138A30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6A1E0FC1" w14:textId="77777777" w:rsidR="007573DC" w:rsidRPr="007573DC" w:rsidRDefault="007573DC" w:rsidP="00D9161C">
      <w:pPr>
        <w:pStyle w:val="Ingetavstnd"/>
        <w:spacing w:line="276" w:lineRule="auto"/>
        <w:rPr>
          <w:rFonts w:ascii="Georgia" w:hAnsi="Georgia" w:cs="Times New Roman"/>
          <w:sz w:val="20"/>
          <w:szCs w:val="20"/>
        </w:rPr>
      </w:pPr>
    </w:p>
    <w:p w14:paraId="6605BF28" w14:textId="77777777" w:rsidR="005602EB" w:rsidRDefault="005602EB" w:rsidP="00D9161C">
      <w:pPr>
        <w:spacing w:line="276" w:lineRule="auto"/>
        <w:rPr>
          <w:rFonts w:ascii="Georgia" w:hAnsi="Georgia"/>
          <w:b/>
          <w:sz w:val="21"/>
          <w:szCs w:val="21"/>
        </w:rPr>
      </w:pPr>
    </w:p>
    <w:p w14:paraId="41B78C2D" w14:textId="77777777" w:rsidR="005602EB" w:rsidRDefault="005602EB" w:rsidP="00D9161C">
      <w:pPr>
        <w:spacing w:after="26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14:paraId="1E4F61B7" w14:textId="44DE075E" w:rsidR="007573DC" w:rsidRPr="005602EB" w:rsidRDefault="007573DC" w:rsidP="00D9161C">
      <w:pPr>
        <w:spacing w:line="276" w:lineRule="auto"/>
        <w:rPr>
          <w:rFonts w:ascii="Georgia" w:hAnsi="Georgia"/>
          <w:b/>
          <w:sz w:val="22"/>
          <w:szCs w:val="22"/>
        </w:rPr>
      </w:pPr>
      <w:r w:rsidRPr="005602EB">
        <w:rPr>
          <w:rFonts w:ascii="Georgia" w:hAnsi="Georgia"/>
          <w:b/>
          <w:sz w:val="22"/>
          <w:szCs w:val="22"/>
        </w:rPr>
        <w:lastRenderedPageBreak/>
        <w:t xml:space="preserve">Detta dokument används som </w:t>
      </w:r>
    </w:p>
    <w:p w14:paraId="666473F5" w14:textId="77777777" w:rsidR="007573DC" w:rsidRPr="005602EB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36C16CF9" w14:textId="77777777" w:rsidR="007573DC" w:rsidRPr="005602EB" w:rsidRDefault="007573DC" w:rsidP="00D9161C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inför mottagande av student,</w:t>
      </w:r>
    </w:p>
    <w:p w14:paraId="357E66AC" w14:textId="77777777" w:rsidR="007573DC" w:rsidRPr="005602EB" w:rsidRDefault="007573DC" w:rsidP="00D9161C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för samtal mellan handledare och student under VFU-perioden (formativt),</w:t>
      </w:r>
    </w:p>
    <w:p w14:paraId="4D35A2A2" w14:textId="77777777" w:rsidR="007573DC" w:rsidRPr="005602EB" w:rsidRDefault="007573DC" w:rsidP="00D9161C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inför och under trepartssamtal (formativt),</w:t>
      </w:r>
    </w:p>
    <w:p w14:paraId="1DAD0C00" w14:textId="77777777" w:rsidR="007573DC" w:rsidRPr="005602EB" w:rsidRDefault="007573DC" w:rsidP="00D9161C">
      <w:pPr>
        <w:pStyle w:val="Liststycke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>underlag för bedömning efter avslutad VFU (</w:t>
      </w:r>
      <w:proofErr w:type="spellStart"/>
      <w:r w:rsidRPr="005602EB">
        <w:rPr>
          <w:rFonts w:ascii="Georgia" w:hAnsi="Georgia"/>
          <w:sz w:val="20"/>
          <w:szCs w:val="20"/>
        </w:rPr>
        <w:t>summativt</w:t>
      </w:r>
      <w:proofErr w:type="spellEnd"/>
      <w:r w:rsidRPr="005602EB">
        <w:rPr>
          <w:rFonts w:ascii="Georgia" w:hAnsi="Georgia"/>
          <w:sz w:val="20"/>
          <w:szCs w:val="20"/>
        </w:rPr>
        <w:t>).</w:t>
      </w:r>
    </w:p>
    <w:p w14:paraId="12B22C1A" w14:textId="77777777" w:rsidR="007573DC" w:rsidRPr="005602EB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860B0F0" w14:textId="14CD6BEE" w:rsidR="005602EB" w:rsidRPr="005602EB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5602EB">
        <w:rPr>
          <w:rFonts w:ascii="Georgia" w:hAnsi="Georgia"/>
          <w:sz w:val="20"/>
          <w:szCs w:val="20"/>
        </w:rPr>
        <w:t xml:space="preserve">Senast en vecka efter avslutad VFU postas underlaget till universitetsläraren som nyttjar det som en del i betygssättningen. Därefter arkiveras underlaget enligt gällande regler på kursansvarig institution (enligt riktlinjer i Riksarkivets författningssamling RA-FS 2011:2). </w:t>
      </w:r>
    </w:p>
    <w:p w14:paraId="244EC186" w14:textId="69E251C9" w:rsidR="007573DC" w:rsidRPr="007573DC" w:rsidRDefault="005602EB" w:rsidP="00D9161C">
      <w:pPr>
        <w:spacing w:after="260" w:line="276" w:lineRule="auto"/>
        <w:rPr>
          <w:rFonts w:ascii="Georgia" w:hAnsi="Georgia" w:cstheme="majorHAnsi"/>
          <w:b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0"/>
          <w:szCs w:val="20"/>
        </w:rPr>
        <w:br/>
      </w:r>
      <w:r w:rsidR="007573DC" w:rsidRPr="007573DC">
        <w:rPr>
          <w:rFonts w:ascii="Georgia" w:hAnsi="Georgia"/>
          <w:color w:val="000000" w:themeColor="text1"/>
          <w:sz w:val="20"/>
          <w:szCs w:val="20"/>
        </w:rPr>
        <w:t xml:space="preserve">Själva examinationen görs av universitetsläraren efter avslutad VFU. Nedanstående områden för bedömning bildar utgångspunkt för diskussion mellan handledare och student under hela VFU-perioden. Utgå från kursplanens lärandemål (förväntade studieresultat, FSR) i dessa diskussioner. Det är viktigt att handledaren tar kontakt med besökande universitetslärare om det uppstår problem av något slag. </w:t>
      </w:r>
    </w:p>
    <w:p w14:paraId="7C62E59A" w14:textId="77777777" w:rsidR="007573DC" w:rsidRPr="007573DC" w:rsidRDefault="007573DC" w:rsidP="00D9161C">
      <w:pPr>
        <w:spacing w:line="276" w:lineRule="auto"/>
        <w:rPr>
          <w:rFonts w:ascii="Georgia" w:hAnsi="Georgia"/>
          <w:b/>
          <w:sz w:val="20"/>
          <w:szCs w:val="20"/>
          <w:highlight w:val="yellow"/>
        </w:rPr>
      </w:pPr>
    </w:p>
    <w:p w14:paraId="790F406D" w14:textId="77777777" w:rsidR="007573DC" w:rsidRPr="007573DC" w:rsidRDefault="007573DC" w:rsidP="00D9161C">
      <w:pPr>
        <w:spacing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t>Att nå ett mål med hög kvalitet</w:t>
      </w:r>
    </w:p>
    <w:p w14:paraId="59277C9F" w14:textId="77777777" w:rsidR="007573DC" w:rsidRPr="007573DC" w:rsidRDefault="007573DC" w:rsidP="00D9161C">
      <w:pPr>
        <w:spacing w:line="276" w:lineRule="auto"/>
        <w:rPr>
          <w:rFonts w:ascii="Georgia" w:hAnsi="Georgia"/>
          <w:sz w:val="15"/>
          <w:szCs w:val="15"/>
        </w:rPr>
      </w:pPr>
    </w:p>
    <w:p w14:paraId="5AE4D6AC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Att studenten nått ett lärandemål med hög kvalitet innebär att studenten visar särskilt goda kvaliteter i relation till målet, som exempelvis:</w:t>
      </w:r>
    </w:p>
    <w:p w14:paraId="180C6871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hög grad av didaktisk kompetens</w:t>
      </w:r>
    </w:p>
    <w:p w14:paraId="2F0F765E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hög grad av social förmåga (interaktion, dialog)</w:t>
      </w:r>
    </w:p>
    <w:p w14:paraId="7F3CBA47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självständighet</w:t>
      </w:r>
    </w:p>
    <w:p w14:paraId="57C33698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handlingsförmåga (omsättning till praktik, tillvarata lärmiljöernas förutsättningar)</w:t>
      </w:r>
    </w:p>
    <w:p w14:paraId="77124859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forskningsförankring (relevans, tydlighet, tillämpning)</w:t>
      </w:r>
    </w:p>
    <w:p w14:paraId="136E6416" w14:textId="77777777" w:rsidR="007573DC" w:rsidRPr="005602EB" w:rsidRDefault="007573DC" w:rsidP="00D9161C">
      <w:pPr>
        <w:pStyle w:val="Liststycke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5602EB">
        <w:rPr>
          <w:rFonts w:asciiTheme="minorHAnsi" w:hAnsiTheme="minorHAnsi"/>
          <w:sz w:val="20"/>
          <w:szCs w:val="20"/>
        </w:rPr>
        <w:t>fördjupad analysförmåga</w:t>
      </w:r>
    </w:p>
    <w:p w14:paraId="0D026D3F" w14:textId="6C316D53" w:rsidR="005602EB" w:rsidRDefault="005602EB" w:rsidP="00D9161C">
      <w:pPr>
        <w:spacing w:after="260" w:line="276" w:lineRule="auto"/>
        <w:rPr>
          <w:rFonts w:ascii="Georgia" w:hAnsi="Georgia"/>
          <w:sz w:val="20"/>
          <w:szCs w:val="20"/>
          <w:highlight w:val="yellow"/>
        </w:rPr>
      </w:pPr>
      <w:r>
        <w:rPr>
          <w:rFonts w:ascii="Georgia" w:hAnsi="Georgia"/>
          <w:sz w:val="20"/>
          <w:szCs w:val="20"/>
          <w:highlight w:val="yellow"/>
        </w:rPr>
        <w:br w:type="page"/>
      </w:r>
    </w:p>
    <w:p w14:paraId="3F3BEA7C" w14:textId="77777777" w:rsidR="007573DC" w:rsidRPr="007573DC" w:rsidRDefault="007573DC" w:rsidP="00D9161C">
      <w:pPr>
        <w:pStyle w:val="Liststycke"/>
        <w:spacing w:after="240" w:line="276" w:lineRule="auto"/>
        <w:ind w:left="0"/>
        <w:rPr>
          <w:rFonts w:ascii="Georgia" w:hAnsi="Georgia"/>
          <w:sz w:val="20"/>
          <w:szCs w:val="20"/>
          <w:highlight w:val="yellow"/>
        </w:rPr>
      </w:pPr>
    </w:p>
    <w:tbl>
      <w:tblPr>
        <w:tblStyle w:val="Tabellrutnt"/>
        <w:tblW w:w="8982" w:type="dxa"/>
        <w:tblInd w:w="-811" w:type="dxa"/>
        <w:tblLook w:val="04A0" w:firstRow="1" w:lastRow="0" w:firstColumn="1" w:lastColumn="0" w:noHBand="0" w:noVBand="1"/>
      </w:tblPr>
      <w:tblGrid>
        <w:gridCol w:w="8982"/>
      </w:tblGrid>
      <w:tr w:rsidR="007573DC" w:rsidRPr="007573DC" w14:paraId="095A0C94" w14:textId="77777777" w:rsidTr="005602EB">
        <w:trPr>
          <w:trHeight w:val="1944"/>
        </w:trPr>
        <w:tc>
          <w:tcPr>
            <w:tcW w:w="8982" w:type="dxa"/>
            <w:shd w:val="clear" w:color="auto" w:fill="AACABC" w:themeFill="accent3" w:themeFillTint="99"/>
          </w:tcPr>
          <w:p w14:paraId="3125C7C7" w14:textId="77777777" w:rsidR="007573DC" w:rsidRPr="005602EB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</w:pPr>
            <w:r w:rsidRPr="005602EB">
              <w:rPr>
                <w:rFonts w:ascii="Georgia" w:hAnsi="Georgia" w:cstheme="minorHAnsi"/>
                <w:b/>
                <w:bCs/>
                <w:color w:val="000000"/>
                <w:sz w:val="20"/>
                <w:szCs w:val="20"/>
              </w:rPr>
              <w:t>Tema: Styrdokument</w:t>
            </w:r>
          </w:p>
          <w:p w14:paraId="116DF87C" w14:textId="77777777" w:rsidR="007573DC" w:rsidRPr="005602EB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42E262B2" w14:textId="6A8F61E9" w:rsidR="007573DC" w:rsidRPr="00374E8A" w:rsidRDefault="007573DC" w:rsidP="00D9161C">
            <w:pPr>
              <w:spacing w:line="276" w:lineRule="auto"/>
              <w:rPr>
                <w:rFonts w:ascii="Georgia" w:hAnsi="Georgia" w:cstheme="minorHAnsi"/>
                <w:sz w:val="20"/>
                <w:szCs w:val="20"/>
              </w:rPr>
            </w:pPr>
            <w:r w:rsidRPr="00374E8A">
              <w:rPr>
                <w:rFonts w:ascii="Georgia" w:hAnsi="Georgia" w:cstheme="minorHAnsi"/>
                <w:sz w:val="20"/>
                <w:szCs w:val="20"/>
              </w:rPr>
              <w:t>Motsvarar</w:t>
            </w:r>
            <w:r w:rsidR="005602EB" w:rsidRPr="00374E8A">
              <w:rPr>
                <w:rFonts w:ascii="Georgia" w:hAnsi="Georgia" w:cstheme="minorHAnsi"/>
                <w:sz w:val="20"/>
                <w:szCs w:val="20"/>
              </w:rPr>
              <w:t xml:space="preserve"> följande </w:t>
            </w:r>
            <w:r w:rsidRPr="00374E8A">
              <w:rPr>
                <w:rFonts w:ascii="Georgia" w:hAnsi="Georgia" w:cstheme="minorHAnsi"/>
                <w:sz w:val="20"/>
                <w:szCs w:val="20"/>
              </w:rPr>
              <w:t>FSR:</w:t>
            </w:r>
          </w:p>
          <w:p w14:paraId="01F1229B" w14:textId="77777777" w:rsidR="007573DC" w:rsidRPr="005602EB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3D434B9E" w14:textId="77777777" w:rsidR="00D9161C" w:rsidRPr="00D9161C" w:rsidRDefault="00D9161C" w:rsidP="00D9161C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9161C">
              <w:rPr>
                <w:rFonts w:asciiTheme="minorHAnsi" w:hAnsiTheme="minorHAnsi"/>
                <w:sz w:val="20"/>
                <w:szCs w:val="20"/>
              </w:rPr>
              <w:t xml:space="preserve">visa grundläggande kunskap om relevanta styrdokument och deras roll i skolan, </w:t>
            </w:r>
          </w:p>
          <w:p w14:paraId="59B8C6D6" w14:textId="4B6DE258" w:rsidR="00D9161C" w:rsidRPr="00D9161C" w:rsidRDefault="00D9161C" w:rsidP="00D9161C">
            <w:pPr>
              <w:pStyle w:val="Liststycke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9161C">
              <w:rPr>
                <w:rFonts w:asciiTheme="minorHAnsi" w:hAnsiTheme="minorHAnsi"/>
                <w:sz w:val="20"/>
                <w:szCs w:val="20"/>
              </w:rPr>
              <w:t>uppvisa grundläggande kunskap om hur man anpassar undervisningen till styrdokumentens direktiv och elevers behov</w:t>
            </w:r>
          </w:p>
          <w:p w14:paraId="5A65AAE5" w14:textId="77777777" w:rsidR="007573DC" w:rsidRPr="005602EB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 w:cstheme="minorHAnsi"/>
                <w:b/>
                <w:i/>
                <w:sz w:val="20"/>
                <w:szCs w:val="20"/>
              </w:rPr>
            </w:pPr>
          </w:p>
        </w:tc>
      </w:tr>
      <w:tr w:rsidR="007573DC" w:rsidRPr="007573DC" w14:paraId="41A29A16" w14:textId="77777777" w:rsidTr="005602EB">
        <w:trPr>
          <w:trHeight w:val="1418"/>
        </w:trPr>
        <w:tc>
          <w:tcPr>
            <w:tcW w:w="8982" w:type="dxa"/>
          </w:tcPr>
          <w:p w14:paraId="5EA14721" w14:textId="77777777" w:rsidR="007573DC" w:rsidRPr="0096037F" w:rsidRDefault="007573DC" w:rsidP="00D9161C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7035021E" w14:textId="28058FC9" w:rsidR="007573DC" w:rsidRPr="0096037F" w:rsidRDefault="007573DC" w:rsidP="00D9161C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603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Exempel: Studenten…</w:t>
            </w:r>
          </w:p>
          <w:p w14:paraId="3C9F38A7" w14:textId="77777777" w:rsidR="007573DC" w:rsidRPr="0096037F" w:rsidRDefault="007573DC" w:rsidP="00D9161C">
            <w:pPr>
              <w:spacing w:line="276" w:lineRule="auto"/>
              <w:rPr>
                <w:rStyle w:val="A2"/>
                <w:rFonts w:asciiTheme="minorHAnsi" w:hAnsiTheme="minorHAnsi"/>
                <w:sz w:val="20"/>
                <w:szCs w:val="20"/>
              </w:rPr>
            </w:pPr>
          </w:p>
          <w:p w14:paraId="35D2E333" w14:textId="64C58A46" w:rsidR="0096037F" w:rsidRPr="0096037F" w:rsidRDefault="0096037F" w:rsidP="0096037F">
            <w:pPr>
              <w:pStyle w:val="Liststycke"/>
              <w:numPr>
                <w:ilvl w:val="0"/>
                <w:numId w:val="22"/>
              </w:numPr>
              <w:spacing w:line="276" w:lineRule="auto"/>
              <w:rPr>
                <w:rStyle w:val="A2"/>
                <w:rFonts w:asciiTheme="minorHAnsi" w:hAnsiTheme="minorHAnsi"/>
                <w:sz w:val="20"/>
                <w:szCs w:val="20"/>
              </w:rPr>
            </w:pPr>
            <w:r w:rsidRPr="0096037F">
              <w:rPr>
                <w:rStyle w:val="A2"/>
                <w:rFonts w:asciiTheme="minorHAnsi" w:hAnsiTheme="minorHAnsi"/>
                <w:sz w:val="20"/>
                <w:szCs w:val="20"/>
              </w:rPr>
              <w:t xml:space="preserve">använder styrdokument som utgångspunkt i planering av pedagogiska aktiviteter </w:t>
            </w:r>
          </w:p>
          <w:p w14:paraId="7662F237" w14:textId="44B8DBF1" w:rsidR="0096037F" w:rsidRPr="0096037F" w:rsidRDefault="0096037F" w:rsidP="0096037F">
            <w:pPr>
              <w:pStyle w:val="Liststycke"/>
              <w:numPr>
                <w:ilvl w:val="0"/>
                <w:numId w:val="22"/>
              </w:numPr>
              <w:spacing w:line="276" w:lineRule="auto"/>
              <w:rPr>
                <w:rStyle w:val="A2"/>
                <w:rFonts w:asciiTheme="minorHAnsi" w:hAnsiTheme="minorHAnsi"/>
                <w:sz w:val="20"/>
                <w:szCs w:val="20"/>
              </w:rPr>
            </w:pPr>
            <w:r w:rsidRPr="0096037F">
              <w:rPr>
                <w:rStyle w:val="A2"/>
                <w:rFonts w:asciiTheme="minorHAnsi" w:hAnsiTheme="minorHAnsi"/>
                <w:sz w:val="20"/>
                <w:szCs w:val="20"/>
              </w:rPr>
              <w:t>diskuterar och problematiserar styrdokument som grund för sitt arbete med eleverna</w:t>
            </w:r>
          </w:p>
          <w:p w14:paraId="4CF32E40" w14:textId="2D4E4F05" w:rsidR="0096037F" w:rsidRPr="0096037F" w:rsidRDefault="0096037F" w:rsidP="0096037F">
            <w:pPr>
              <w:pStyle w:val="Liststyck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96037F">
              <w:rPr>
                <w:rFonts w:asciiTheme="minorHAnsi" w:hAnsiTheme="minorHAnsi" w:cs="Verdana"/>
                <w:color w:val="000000"/>
                <w:sz w:val="20"/>
                <w:szCs w:val="20"/>
              </w:rPr>
              <w:t>beaktar skolans värdegrund (exempelvis jämställdhet, jämlikhet, hållbarhet) vid val av ämnesinnehåll, litteratur, material, arbetsformer och aktiviteter</w:t>
            </w:r>
          </w:p>
          <w:p w14:paraId="289A4700" w14:textId="77777777" w:rsidR="007573DC" w:rsidRPr="0096037F" w:rsidRDefault="007573DC" w:rsidP="00D9161C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573DC" w:rsidRPr="007573DC" w14:paraId="6707CF9D" w14:textId="77777777" w:rsidTr="00A20D1F">
        <w:trPr>
          <w:trHeight w:val="5706"/>
        </w:trPr>
        <w:tc>
          <w:tcPr>
            <w:tcW w:w="8982" w:type="dxa"/>
          </w:tcPr>
          <w:p w14:paraId="15FE2057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12B5969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  <w:r w:rsidRPr="007573DC">
              <w:rPr>
                <w:color w:val="000000" w:themeColor="text1"/>
                <w:sz w:val="20"/>
                <w:szCs w:val="20"/>
              </w:rPr>
              <w:t>Har studenten nått de förväntade studieresultaten?</w:t>
            </w:r>
          </w:p>
          <w:p w14:paraId="0711E6A4" w14:textId="12BD2911" w:rsid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7E9339E" w14:textId="77777777" w:rsidR="005632C0" w:rsidRPr="007573DC" w:rsidRDefault="005632C0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386DF13E" w14:textId="77777777" w:rsidR="005632C0" w:rsidRPr="007573DC" w:rsidRDefault="005632C0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CCC9DE1" w14:textId="77777777" w:rsidR="005632C0" w:rsidRPr="007573DC" w:rsidRDefault="005632C0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D1B016" wp14:editId="075CEC79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D9A3B" id="Rektangel 1" o:spid="_x0000_s1026" style="position:absolute;margin-left:23.75pt;margin-top:.55pt;width:28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E8A571" wp14:editId="021FA9F9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997A" id="Rektangel 6" o:spid="_x0000_s1026" style="position:absolute;margin-left:363pt;margin-top:.95pt;width:28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C85CFC" wp14:editId="08A3EF21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460D" id="Rektangel 7" o:spid="_x0000_s1026" style="position:absolute;margin-left:190.1pt;margin-top:2.1pt;width:28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" fillcolor="white [3212]" strokecolor="#41719c" strokeweight="1pt"/>
                  </w:pict>
                </mc:Fallback>
              </mc:AlternateContent>
            </w:r>
          </w:p>
          <w:p w14:paraId="378586C3" w14:textId="76B8CD29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188FBF0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6DB831E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4E5F0A8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  <w:r w:rsidRPr="007573DC">
              <w:rPr>
                <w:color w:val="000000" w:themeColor="text1"/>
                <w:sz w:val="20"/>
                <w:szCs w:val="20"/>
              </w:rPr>
              <w:t>Motivering till bedömning:</w:t>
            </w:r>
          </w:p>
          <w:p w14:paraId="2F241CC9" w14:textId="042DBE7A" w:rsid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69F10278" w14:textId="5DF89F9E" w:rsidR="005632C0" w:rsidRDefault="005632C0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6104B10" w14:textId="77777777" w:rsidR="005632C0" w:rsidRPr="007573DC" w:rsidRDefault="005632C0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4574209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328D45D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70BCF22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  <w:r w:rsidRPr="007573DC">
              <w:rPr>
                <w:color w:val="000000" w:themeColor="text1"/>
                <w:sz w:val="20"/>
                <w:szCs w:val="20"/>
              </w:rPr>
              <w:t>Det här kan studenten utveckla:</w:t>
            </w:r>
          </w:p>
          <w:p w14:paraId="1BA323C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CA0602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59C5726" w14:textId="5A1C7668" w:rsid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10F76C92" w14:textId="77777777" w:rsidR="005632C0" w:rsidRPr="007573DC" w:rsidRDefault="005632C0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9C7F4D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0B2BDCE" w14:textId="77777777" w:rsidR="005602EB" w:rsidRDefault="005602EB" w:rsidP="00D9161C">
      <w:pPr>
        <w:spacing w:line="276" w:lineRule="auto"/>
      </w:pPr>
      <w:r>
        <w:br w:type="page"/>
      </w:r>
    </w:p>
    <w:tbl>
      <w:tblPr>
        <w:tblStyle w:val="Tabellrutnt"/>
        <w:tblW w:w="8865" w:type="dxa"/>
        <w:tblInd w:w="-833" w:type="dxa"/>
        <w:tblLook w:val="04A0" w:firstRow="1" w:lastRow="0" w:firstColumn="1" w:lastColumn="0" w:noHBand="0" w:noVBand="1"/>
      </w:tblPr>
      <w:tblGrid>
        <w:gridCol w:w="8865"/>
      </w:tblGrid>
      <w:tr w:rsidR="007573DC" w:rsidRPr="007573DC" w14:paraId="4DCC1451" w14:textId="77777777" w:rsidTr="00BF2A0E">
        <w:trPr>
          <w:trHeight w:val="1944"/>
        </w:trPr>
        <w:tc>
          <w:tcPr>
            <w:tcW w:w="8865" w:type="dxa"/>
            <w:shd w:val="clear" w:color="auto" w:fill="AACABC" w:themeFill="accent3" w:themeFillTint="99"/>
          </w:tcPr>
          <w:p w14:paraId="31B4A423" w14:textId="7869DF91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>Tema: Ämnesdidaktik och ämneskunskap</w:t>
            </w:r>
          </w:p>
          <w:p w14:paraId="7A098DFB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5B98CA05" w14:textId="77777777" w:rsidR="007573DC" w:rsidRPr="00374E8A" w:rsidRDefault="007573DC" w:rsidP="00D9161C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374E8A">
              <w:rPr>
                <w:rFonts w:ascii="Georgia" w:hAnsi="Georgia" w:cstheme="minorHAnsi"/>
                <w:sz w:val="22"/>
                <w:szCs w:val="22"/>
              </w:rPr>
              <w:t>Motsvarar FSR:</w:t>
            </w:r>
          </w:p>
          <w:p w14:paraId="0F8B1B21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</w:p>
          <w:p w14:paraId="0C4E0206" w14:textId="77777777" w:rsidR="0060746A" w:rsidRPr="0060746A" w:rsidRDefault="0060746A" w:rsidP="0060746A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0746A">
              <w:rPr>
                <w:rFonts w:asciiTheme="minorHAnsi" w:hAnsiTheme="minorHAnsi"/>
                <w:sz w:val="20"/>
                <w:szCs w:val="20"/>
              </w:rPr>
              <w:t xml:space="preserve">kunna planera, genomföra och reflektera kring undervisning utifrån verksamhetens mål och elevers förkunskaper och förutsättningar, </w:t>
            </w:r>
          </w:p>
          <w:p w14:paraId="27B0493E" w14:textId="3AA9CA57" w:rsidR="0060746A" w:rsidRPr="0060746A" w:rsidRDefault="0060746A" w:rsidP="0060746A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0746A">
              <w:rPr>
                <w:rFonts w:asciiTheme="minorHAnsi" w:hAnsiTheme="minorHAnsi"/>
                <w:sz w:val="20"/>
                <w:szCs w:val="20"/>
              </w:rPr>
              <w:t>i skolpraktiken kunna omsätta ämnesteoretiska, didaktiska och andra kunskaper som förvärvats under utbildningen,</w:t>
            </w:r>
          </w:p>
          <w:p w14:paraId="30F697AE" w14:textId="698F44C2" w:rsidR="0060746A" w:rsidRPr="0060746A" w:rsidRDefault="0060746A" w:rsidP="0060746A">
            <w:pPr>
              <w:pStyle w:val="Liststycke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0746A">
              <w:rPr>
                <w:rFonts w:asciiTheme="minorHAnsi" w:hAnsiTheme="minorHAnsi"/>
                <w:sz w:val="20"/>
                <w:szCs w:val="20"/>
              </w:rPr>
              <w:t>kunna analysera observerad undervisning utifrån ämnesteoretiska och ämnesdidaktiska kunskaper,</w:t>
            </w:r>
          </w:p>
          <w:p w14:paraId="24EDB1D6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573DC" w:rsidRPr="007573DC" w14:paraId="33A26C38" w14:textId="77777777" w:rsidTr="00BF2A0E">
        <w:trPr>
          <w:trHeight w:val="1418"/>
        </w:trPr>
        <w:tc>
          <w:tcPr>
            <w:tcW w:w="8865" w:type="dxa"/>
          </w:tcPr>
          <w:p w14:paraId="29343C65" w14:textId="77777777" w:rsidR="007573DC" w:rsidRPr="00374E8A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3FDC7C8" w14:textId="77777777" w:rsidR="007573DC" w:rsidRPr="00374E8A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74E8A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1BDB44C0" w14:textId="77777777" w:rsidR="007573DC" w:rsidRPr="00374E8A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45E9443B" w14:textId="77777777" w:rsidR="007573DC" w:rsidRPr="00BF2A0E" w:rsidRDefault="007573DC" w:rsidP="00D9161C">
            <w:pPr>
              <w:pStyle w:val="Liststyck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visar på relevanta och aktuella ämneskunskaper för att genomföra arbetsområden inom verksamheten </w:t>
            </w:r>
          </w:p>
          <w:p w14:paraId="20EB540B" w14:textId="51F44F9B" w:rsidR="007573DC" w:rsidRPr="00BF2A0E" w:rsidRDefault="00D01D13" w:rsidP="00D9161C">
            <w:pPr>
              <w:pStyle w:val="Liststyck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v</w:t>
            </w:r>
            <w:r w:rsidR="007573DC"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äljer, anpassar och motiverar innehåll och arbetsformer till lektionens mål, lärmiljön och elevernas behov</w:t>
            </w:r>
          </w:p>
          <w:p w14:paraId="7F03DDD8" w14:textId="7933FB05" w:rsidR="007573DC" w:rsidRPr="00BF2A0E" w:rsidRDefault="00D01D13" w:rsidP="00D9161C">
            <w:pPr>
              <w:pStyle w:val="Liststyck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k</w:t>
            </w:r>
            <w:r w:rsidR="007573DC"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onkretiserar, förklarar och handleder på ett sätt som stöder elevernas lärande</w:t>
            </w:r>
          </w:p>
          <w:p w14:paraId="52629BFB" w14:textId="77777777" w:rsidR="007573DC" w:rsidRPr="00BF2A0E" w:rsidRDefault="007573DC" w:rsidP="00D9161C">
            <w:pPr>
              <w:pStyle w:val="Liststyck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tillämpar etablerad utbildningsvetenskaplig forskning i undervisningen</w:t>
            </w:r>
          </w:p>
          <w:p w14:paraId="2C06D768" w14:textId="1095E115" w:rsidR="007573DC" w:rsidRPr="00BF2A0E" w:rsidRDefault="007573DC" w:rsidP="00D9161C">
            <w:pPr>
              <w:pStyle w:val="Liststyck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Georgia" w:hAnsi="Georgia" w:cs="Verdana"/>
                <w:color w:val="000000"/>
                <w:sz w:val="20"/>
                <w:szCs w:val="20"/>
              </w:rPr>
            </w:pP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analysera</w:t>
            </w:r>
            <w:r w:rsidR="00D01D13" w:rsidRPr="00BF2A0E">
              <w:rPr>
                <w:rFonts w:ascii="Georgia" w:hAnsi="Georgia" w:cs="Verdana"/>
                <w:color w:val="000000"/>
                <w:sz w:val="20"/>
                <w:szCs w:val="20"/>
              </w:rPr>
              <w:t>r</w:t>
            </w:r>
            <w:r w:rsidRPr="00BF2A0E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 observerad undervisning utifrån ämnesteoretiska och ämnesdidaktiska kunskaper</w:t>
            </w:r>
          </w:p>
          <w:p w14:paraId="1D8287DA" w14:textId="77777777" w:rsidR="007573DC" w:rsidRPr="00374E8A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</w:tc>
      </w:tr>
      <w:tr w:rsidR="007573DC" w:rsidRPr="007573DC" w14:paraId="1685533E" w14:textId="77777777" w:rsidTr="00D91CF6">
        <w:trPr>
          <w:trHeight w:val="5773"/>
        </w:trPr>
        <w:tc>
          <w:tcPr>
            <w:tcW w:w="8865" w:type="dxa"/>
            <w:tcBorders>
              <w:bottom w:val="single" w:sz="4" w:space="0" w:color="auto"/>
            </w:tcBorders>
          </w:tcPr>
          <w:p w14:paraId="791E78C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10B913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53CE52E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50428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7B1565F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EF4EF7E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DD2649" wp14:editId="47128840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AEF04" id="Rektangel 21" o:spid="_x0000_s1026" style="position:absolute;margin-left:23.75pt;margin-top:.55pt;width:28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01CEE6" wp14:editId="396B2A9E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A2C08" id="Rektangel 22" o:spid="_x0000_s1026" style="position:absolute;margin-left:363pt;margin-top:.95pt;width:28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4EB9CD" wp14:editId="6A3AD579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B555D" id="Rektangel 23" o:spid="_x0000_s1026" style="position:absolute;margin-left:190.1pt;margin-top:2.1pt;width:28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" fillcolor="white [3212]" strokecolor="#41719c" strokeweight="1pt"/>
                  </w:pict>
                </mc:Fallback>
              </mc:AlternateContent>
            </w:r>
          </w:p>
          <w:p w14:paraId="1594BB4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5E121B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8D6D5D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4D6CF6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4FDF9FFF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109E3F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E337FF3" w14:textId="48BE74BE" w:rsid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D918B9E" w14:textId="77777777" w:rsidR="00D91CF6" w:rsidRPr="007573DC" w:rsidRDefault="00D91CF6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8C07713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7D3F5B1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295C5A4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6CBE10C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</w:tbl>
    <w:p w14:paraId="56A811E9" w14:textId="77777777" w:rsidR="00BF2A0E" w:rsidRDefault="00BF2A0E" w:rsidP="00D9161C">
      <w:pPr>
        <w:spacing w:line="276" w:lineRule="auto"/>
      </w:pPr>
      <w:r>
        <w:br w:type="page"/>
      </w:r>
    </w:p>
    <w:tbl>
      <w:tblPr>
        <w:tblStyle w:val="Tabellrutnt"/>
        <w:tblW w:w="8982" w:type="dxa"/>
        <w:tblInd w:w="-833" w:type="dxa"/>
        <w:tblLook w:val="04A0" w:firstRow="1" w:lastRow="0" w:firstColumn="1" w:lastColumn="0" w:noHBand="0" w:noVBand="1"/>
      </w:tblPr>
      <w:tblGrid>
        <w:gridCol w:w="8865"/>
        <w:gridCol w:w="117"/>
      </w:tblGrid>
      <w:tr w:rsidR="007573DC" w:rsidRPr="007573DC" w14:paraId="461D7F40" w14:textId="77777777" w:rsidTr="00487CF5">
        <w:trPr>
          <w:gridAfter w:val="1"/>
          <w:wAfter w:w="117" w:type="dxa"/>
          <w:trHeight w:val="1944"/>
        </w:trPr>
        <w:tc>
          <w:tcPr>
            <w:tcW w:w="8865" w:type="dxa"/>
            <w:shd w:val="clear" w:color="auto" w:fill="AACABC" w:themeFill="accent3" w:themeFillTint="99"/>
          </w:tcPr>
          <w:p w14:paraId="13D73FC0" w14:textId="4067169D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Tema: </w:t>
            </w:r>
            <w:r w:rsidR="0060746A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t>Ledarskap</w:t>
            </w:r>
          </w:p>
          <w:p w14:paraId="43B57481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</w:rPr>
            </w:pPr>
          </w:p>
          <w:p w14:paraId="234344D8" w14:textId="77777777" w:rsidR="007573DC" w:rsidRPr="00596AEB" w:rsidRDefault="007573DC" w:rsidP="00D9161C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596AEB">
              <w:rPr>
                <w:rFonts w:ascii="Georgia" w:hAnsi="Georgia" w:cstheme="minorHAnsi"/>
                <w:sz w:val="22"/>
                <w:szCs w:val="22"/>
              </w:rPr>
              <w:t>Motsvarar FSR:</w:t>
            </w:r>
          </w:p>
          <w:p w14:paraId="66B4CCFC" w14:textId="77777777" w:rsidR="007573DC" w:rsidRPr="0060746A" w:rsidRDefault="007573DC" w:rsidP="006074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DB5D00" w14:textId="77777777" w:rsidR="0060746A" w:rsidRPr="0060746A" w:rsidRDefault="0060746A" w:rsidP="0060746A">
            <w:pPr>
              <w:pStyle w:val="Liststycke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0746A">
              <w:rPr>
                <w:rFonts w:asciiTheme="minorHAnsi" w:hAnsiTheme="minorHAnsi"/>
                <w:sz w:val="20"/>
                <w:szCs w:val="20"/>
              </w:rPr>
              <w:t>genom sitt ledarskap kunna väcka elevers intresse och nyfikenhet för ämnet,</w:t>
            </w:r>
          </w:p>
          <w:p w14:paraId="0BDD5BF5" w14:textId="2E45D35C" w:rsidR="007573DC" w:rsidRPr="0060746A" w:rsidRDefault="0060746A" w:rsidP="0060746A">
            <w:pPr>
              <w:pStyle w:val="Liststycke"/>
              <w:numPr>
                <w:ilvl w:val="0"/>
                <w:numId w:val="24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60746A">
              <w:rPr>
                <w:rFonts w:asciiTheme="minorHAnsi" w:hAnsiTheme="minorHAnsi"/>
                <w:sz w:val="20"/>
                <w:szCs w:val="20"/>
              </w:rPr>
              <w:t>utifrån de kunskaper som förvärvats under utbildningen och de erfarenheter som erhållits under VFU-perioden kunna identifiera sina utvecklingsområden och analysera och värdera sin roll som pedagogisk ledare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7573DC" w:rsidRPr="007573DC" w14:paraId="27BF3FD3" w14:textId="77777777" w:rsidTr="00487CF5">
        <w:trPr>
          <w:gridAfter w:val="1"/>
          <w:wAfter w:w="117" w:type="dxa"/>
          <w:trHeight w:val="1418"/>
        </w:trPr>
        <w:tc>
          <w:tcPr>
            <w:tcW w:w="8865" w:type="dxa"/>
          </w:tcPr>
          <w:p w14:paraId="74A78B65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A9B9707" w14:textId="77777777" w:rsidR="007573DC" w:rsidRPr="00596AEB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596AEB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1DFDD2C5" w14:textId="77777777" w:rsidR="007573DC" w:rsidRPr="00596AEB" w:rsidRDefault="007573DC" w:rsidP="00D9161C">
            <w:pPr>
              <w:spacing w:line="276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14:paraId="6BF918CC" w14:textId="2A95927B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 xml:space="preserve">skapar lärandesituationer som stimulerar elevernas nyfikenhet att upptäcka och söka kunskap </w:t>
            </w:r>
          </w:p>
          <w:p w14:paraId="4E3946B7" w14:textId="63427D8A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har en klar uppfattning om och tydliggör lärarens respektive elevernas roll och ansvar</w:t>
            </w:r>
          </w:p>
          <w:p w14:paraId="065AB705" w14:textId="7D360B30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strävar efter att utveckla samhörighet, solidaritet och ett tillåtande klimat med hänsyn till elevers behov</w:t>
            </w:r>
          </w:p>
          <w:p w14:paraId="612BFACE" w14:textId="3E7615DC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hanterar konflikter både individuellt och i grupp på ett respektfullt sätt</w:t>
            </w:r>
          </w:p>
          <w:p w14:paraId="6F418F51" w14:textId="377573C8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ger eleverna möjlighet att reflektera över sitt lärande och sin utveckling</w:t>
            </w:r>
          </w:p>
          <w:p w14:paraId="41241880" w14:textId="41B58C35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ger eleverna möjlighet till inflytande i planeringen av undervisningen</w:t>
            </w:r>
          </w:p>
          <w:p w14:paraId="20CCCCEE" w14:textId="08923B3D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visar flexibilitet och förmåga att hantera problem som uppstår vid oförutsedda situationer</w:t>
            </w:r>
          </w:p>
          <w:p w14:paraId="6BDE858C" w14:textId="774AD8E9" w:rsidR="0060746A" w:rsidRPr="0060746A" w:rsidRDefault="0060746A" w:rsidP="0060746A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60746A">
              <w:rPr>
                <w:rFonts w:asciiTheme="minorHAnsi" w:hAnsiTheme="minorHAnsi" w:cs="Verdana"/>
                <w:color w:val="000000"/>
                <w:sz w:val="20"/>
                <w:szCs w:val="20"/>
              </w:rPr>
              <w:t>kan analysera och värdera sin roll som pedagogisk ledare</w:t>
            </w:r>
          </w:p>
          <w:p w14:paraId="130E5428" w14:textId="77777777" w:rsidR="007573DC" w:rsidRPr="007573DC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/>
                <w:b/>
                <w:color w:val="000000" w:themeColor="text1"/>
                <w:sz w:val="15"/>
                <w:szCs w:val="15"/>
              </w:rPr>
            </w:pPr>
          </w:p>
        </w:tc>
      </w:tr>
      <w:tr w:rsidR="007573DC" w:rsidRPr="007573DC" w14:paraId="3DF63293" w14:textId="77777777" w:rsidTr="00487CF5">
        <w:trPr>
          <w:gridAfter w:val="1"/>
          <w:wAfter w:w="117" w:type="dxa"/>
          <w:trHeight w:val="6653"/>
        </w:trPr>
        <w:tc>
          <w:tcPr>
            <w:tcW w:w="8865" w:type="dxa"/>
          </w:tcPr>
          <w:p w14:paraId="6F004B74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95B9E1E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4ACDE434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7B869BE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58BD897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A4FAC90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1C614A" wp14:editId="51CD4805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48C87" id="Rektangel 24" o:spid="_x0000_s1026" style="position:absolute;margin-left:23.75pt;margin-top:.55pt;width:28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50D6A3" wp14:editId="7746F77D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62A3" id="Rektangel 25" o:spid="_x0000_s1026" style="position:absolute;margin-left:363pt;margin-top:.95pt;width:28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91732A" wp14:editId="7EFBFCBA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48604" id="Rektangel 26" o:spid="_x0000_s1026" style="position:absolute;margin-left:190.1pt;margin-top:2.1pt;width:28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" fillcolor="white [3212]" strokecolor="#41719c" strokeweight="1pt"/>
                  </w:pict>
                </mc:Fallback>
              </mc:AlternateContent>
            </w:r>
          </w:p>
          <w:p w14:paraId="5D9C06B3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5B9DA9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602C8D7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3DFA39E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006CD12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9A165D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FCDCA2B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4D1B4B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C0F2CFF" w14:textId="44223CFB" w:rsid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708A4305" w14:textId="033A0EDB" w:rsidR="00015407" w:rsidRDefault="00015407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5589ABC" w14:textId="77777777" w:rsidR="00015407" w:rsidRPr="007573DC" w:rsidRDefault="00015407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3DFBEB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  <w:tr w:rsidR="007573DC" w:rsidRPr="007573DC" w14:paraId="0650CA6A" w14:textId="77777777" w:rsidTr="00487CF5">
        <w:trPr>
          <w:trHeight w:val="1944"/>
        </w:trPr>
        <w:tc>
          <w:tcPr>
            <w:tcW w:w="8982" w:type="dxa"/>
            <w:gridSpan w:val="2"/>
            <w:shd w:val="clear" w:color="auto" w:fill="AACABC" w:themeFill="accent3" w:themeFillTint="99"/>
          </w:tcPr>
          <w:p w14:paraId="28FF00D4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>Tema: Kommunikation och relation</w:t>
            </w:r>
          </w:p>
          <w:p w14:paraId="59CF8D2C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</w:rPr>
            </w:pPr>
          </w:p>
          <w:p w14:paraId="0A67A7C1" w14:textId="77777777" w:rsidR="007573DC" w:rsidRPr="00596AEB" w:rsidRDefault="007573DC" w:rsidP="00D9161C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596AEB">
              <w:rPr>
                <w:rFonts w:ascii="Georgia" w:hAnsi="Georgia" w:cstheme="minorHAnsi"/>
                <w:sz w:val="22"/>
                <w:szCs w:val="22"/>
              </w:rPr>
              <w:t>Motsvarar FSR:</w:t>
            </w:r>
          </w:p>
          <w:p w14:paraId="459B57A0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22"/>
                <w:szCs w:val="22"/>
              </w:rPr>
            </w:pPr>
          </w:p>
          <w:p w14:paraId="4FDF0DE4" w14:textId="77777777" w:rsidR="005920F2" w:rsidRPr="005920F2" w:rsidRDefault="005920F2" w:rsidP="005920F2">
            <w:pPr>
              <w:pStyle w:val="Liststyck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920F2">
              <w:rPr>
                <w:rFonts w:asciiTheme="minorHAnsi" w:hAnsiTheme="minorHAnsi"/>
                <w:sz w:val="20"/>
                <w:szCs w:val="20"/>
              </w:rPr>
              <w:t>kunna uttrycka sig på ett för situationen och målgruppen klart och tydligt vis, </w:t>
            </w:r>
          </w:p>
          <w:p w14:paraId="3693906B" w14:textId="77777777" w:rsidR="007573DC" w:rsidRDefault="005920F2" w:rsidP="005920F2">
            <w:pPr>
              <w:pStyle w:val="Liststyck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920F2">
              <w:rPr>
                <w:rFonts w:asciiTheme="minorHAnsi" w:hAnsiTheme="minorHAnsi"/>
                <w:sz w:val="20"/>
                <w:szCs w:val="20"/>
              </w:rPr>
              <w:t>bemöta, kommunicera och interagera med elever, kollegor och skolans övriga personal på ett professionellt sätt och med ett för sammanhanget adekvat språkbruk</w:t>
            </w:r>
          </w:p>
          <w:p w14:paraId="36D4370D" w14:textId="621ABB62" w:rsidR="005920F2" w:rsidRPr="007573DC" w:rsidRDefault="005920F2" w:rsidP="005920F2">
            <w:pPr>
              <w:pStyle w:val="Liststycke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  <w:tr w:rsidR="007573DC" w:rsidRPr="007573DC" w14:paraId="2F5D2F64" w14:textId="77777777" w:rsidTr="00487CF5">
        <w:trPr>
          <w:trHeight w:val="1418"/>
        </w:trPr>
        <w:tc>
          <w:tcPr>
            <w:tcW w:w="8982" w:type="dxa"/>
            <w:gridSpan w:val="2"/>
          </w:tcPr>
          <w:p w14:paraId="6471EC11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13"/>
                <w:szCs w:val="13"/>
              </w:rPr>
            </w:pPr>
          </w:p>
          <w:p w14:paraId="017A44C9" w14:textId="77777777" w:rsidR="007573DC" w:rsidRPr="00596AEB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596AEB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4AAD891E" w14:textId="77777777" w:rsidR="007573DC" w:rsidRPr="005920F2" w:rsidRDefault="007573DC" w:rsidP="005920F2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04B2EAE0" w14:textId="0E41F08D" w:rsidR="005920F2" w:rsidRPr="005920F2" w:rsidRDefault="005920F2" w:rsidP="005920F2">
            <w:pPr>
              <w:pStyle w:val="Liststycke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920F2">
              <w:rPr>
                <w:rFonts w:asciiTheme="minorHAnsi" w:hAnsiTheme="minorHAnsi"/>
                <w:bCs/>
                <w:sz w:val="20"/>
                <w:szCs w:val="20"/>
              </w:rPr>
              <w:t>anpassar sitt språk beroende på mottagare, exempelvis elever, vårdnadshavare eller kollegor,</w:t>
            </w:r>
          </w:p>
          <w:p w14:paraId="5EE9554F" w14:textId="144EF900" w:rsidR="005920F2" w:rsidRPr="005920F2" w:rsidRDefault="005920F2" w:rsidP="005920F2">
            <w:pPr>
              <w:pStyle w:val="Liststycke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920F2">
              <w:rPr>
                <w:rFonts w:asciiTheme="minorHAnsi" w:hAnsiTheme="minorHAnsi"/>
                <w:bCs/>
                <w:sz w:val="20"/>
                <w:szCs w:val="20"/>
              </w:rPr>
              <w:t>deltar aktivt i skolans verksamheter och kollegiala arbete utöver undervisningen, såsom exempelvis arbetslagsmöten, konferenser, institutionsvård samt samtal med vårdnadshavare,</w:t>
            </w:r>
          </w:p>
          <w:p w14:paraId="387AB1E8" w14:textId="5D494D14" w:rsidR="005920F2" w:rsidRPr="005920F2" w:rsidRDefault="005920F2" w:rsidP="005920F2">
            <w:pPr>
              <w:pStyle w:val="Liststycke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920F2">
              <w:rPr>
                <w:rFonts w:asciiTheme="minorHAnsi" w:hAnsiTheme="minorHAnsi"/>
                <w:bCs/>
                <w:sz w:val="20"/>
                <w:szCs w:val="20"/>
              </w:rPr>
              <w:t xml:space="preserve">intar ett professionellt förhållningssätt i möten med elever, kollegor och vårdnadshavare, </w:t>
            </w:r>
          </w:p>
          <w:p w14:paraId="5607F4EF" w14:textId="58893D77" w:rsidR="005920F2" w:rsidRPr="005920F2" w:rsidRDefault="005920F2" w:rsidP="005920F2">
            <w:pPr>
              <w:pStyle w:val="Liststycke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5920F2">
              <w:rPr>
                <w:rFonts w:asciiTheme="minorHAnsi" w:hAnsiTheme="minorHAnsi" w:cs="Verdana"/>
                <w:color w:val="000000"/>
                <w:sz w:val="20"/>
                <w:szCs w:val="20"/>
              </w:rPr>
              <w:t>strävar efter att utveckla samhörighet, solidaritet och ett tillåtande klimat med hänsyn till elevers behov</w:t>
            </w:r>
          </w:p>
          <w:p w14:paraId="4391119B" w14:textId="77777777" w:rsidR="007573DC" w:rsidRPr="00596AEB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/>
                <w:bCs/>
                <w:i/>
                <w:sz w:val="20"/>
                <w:szCs w:val="20"/>
              </w:rPr>
            </w:pPr>
          </w:p>
        </w:tc>
      </w:tr>
      <w:tr w:rsidR="007573DC" w:rsidRPr="007573DC" w14:paraId="1EE5BE8F" w14:textId="77777777" w:rsidTr="00487CF5">
        <w:trPr>
          <w:trHeight w:val="6026"/>
        </w:trPr>
        <w:tc>
          <w:tcPr>
            <w:tcW w:w="8982" w:type="dxa"/>
            <w:gridSpan w:val="2"/>
          </w:tcPr>
          <w:p w14:paraId="24EFDF2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14FB9A0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0A90F14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5856644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19B13C5C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F65606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1B701F" wp14:editId="4BA9152D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37" name="Rektange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A6FF0" id="Rektangel 37" o:spid="_x0000_s1026" style="position:absolute;margin-left:23.75pt;margin-top:.55pt;width:28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E36DD" wp14:editId="40AB9C1E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38" name="Rektang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9674D" id="Rektangel 38" o:spid="_x0000_s1026" style="position:absolute;margin-left:363pt;margin-top:.95pt;width:28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110F4" wp14:editId="62442340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9" name="Rektang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A0B85" id="Rektangel 39" o:spid="_x0000_s1026" style="position:absolute;margin-left:190.1pt;margin-top:2.1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" fillcolor="white [3212]" strokecolor="#41719c" strokeweight="1pt"/>
                  </w:pict>
                </mc:Fallback>
              </mc:AlternateContent>
            </w:r>
          </w:p>
          <w:p w14:paraId="2F31089F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724792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1D47B7C3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361865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2F6B6A8F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6E3B73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DDDB6AB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DB58C0B" w14:textId="5B44A799" w:rsid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3DE76B0" w14:textId="77777777" w:rsidR="00487CF5" w:rsidRPr="007573DC" w:rsidRDefault="00487CF5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8CA7E9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B67B67B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0D923E1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E646AB8" w14:textId="564E5B66" w:rsid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17152FE0" w14:textId="22DA535B" w:rsidR="00487CF5" w:rsidRDefault="00487CF5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CBC9FA1" w14:textId="77777777" w:rsidR="00487CF5" w:rsidRPr="007573DC" w:rsidRDefault="00487CF5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5EEC70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DA1452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</w:tbl>
    <w:p w14:paraId="41A79D67" w14:textId="77777777" w:rsidR="00487CF5" w:rsidRDefault="00487CF5" w:rsidP="00D9161C">
      <w:pPr>
        <w:spacing w:line="276" w:lineRule="auto"/>
      </w:pPr>
      <w:r>
        <w:br w:type="page"/>
      </w:r>
    </w:p>
    <w:tbl>
      <w:tblPr>
        <w:tblStyle w:val="Tabellrutnt"/>
        <w:tblW w:w="8982" w:type="dxa"/>
        <w:tblInd w:w="-714" w:type="dxa"/>
        <w:tblLook w:val="04A0" w:firstRow="1" w:lastRow="0" w:firstColumn="1" w:lastColumn="0" w:noHBand="0" w:noVBand="1"/>
      </w:tblPr>
      <w:tblGrid>
        <w:gridCol w:w="8982"/>
      </w:tblGrid>
      <w:tr w:rsidR="007573DC" w:rsidRPr="007573DC" w14:paraId="166D2257" w14:textId="77777777" w:rsidTr="00487CF5">
        <w:trPr>
          <w:trHeight w:val="1944"/>
        </w:trPr>
        <w:tc>
          <w:tcPr>
            <w:tcW w:w="8982" w:type="dxa"/>
            <w:shd w:val="clear" w:color="auto" w:fill="AACABC" w:themeFill="accent3" w:themeFillTint="99"/>
          </w:tcPr>
          <w:p w14:paraId="6ECC36EF" w14:textId="5958E074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</w:pPr>
            <w:r w:rsidRPr="007573DC">
              <w:rPr>
                <w:rFonts w:ascii="Georgia" w:hAnsi="Georgia" w:cstheme="minorHAnsi"/>
                <w:b/>
                <w:bCs/>
                <w:color w:val="000000"/>
                <w:sz w:val="22"/>
                <w:szCs w:val="22"/>
              </w:rPr>
              <w:lastRenderedPageBreak/>
              <w:t>Tema: Reflektion</w:t>
            </w:r>
          </w:p>
          <w:p w14:paraId="2B645780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</w:rPr>
            </w:pPr>
          </w:p>
          <w:p w14:paraId="437D99E6" w14:textId="77777777" w:rsidR="007573DC" w:rsidRPr="0036046E" w:rsidRDefault="007573DC" w:rsidP="00D9161C">
            <w:pPr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36046E">
              <w:rPr>
                <w:rFonts w:ascii="Georgia" w:hAnsi="Georgia" w:cstheme="minorHAnsi"/>
                <w:sz w:val="22"/>
                <w:szCs w:val="22"/>
              </w:rPr>
              <w:t>Motsvarar FSR:</w:t>
            </w:r>
          </w:p>
          <w:p w14:paraId="4485E293" w14:textId="77777777" w:rsidR="007573DC" w:rsidRPr="007573DC" w:rsidRDefault="007573DC" w:rsidP="00D9161C">
            <w:pPr>
              <w:spacing w:line="276" w:lineRule="auto"/>
              <w:rPr>
                <w:rFonts w:ascii="Georgia" w:hAnsi="Georgia" w:cstheme="minorHAnsi"/>
                <w:b/>
                <w:bCs/>
                <w:sz w:val="22"/>
                <w:szCs w:val="22"/>
              </w:rPr>
            </w:pPr>
          </w:p>
          <w:p w14:paraId="414102CE" w14:textId="77777777" w:rsidR="002C2FA3" w:rsidRPr="002C2FA3" w:rsidRDefault="002C2FA3" w:rsidP="002C2FA3">
            <w:pPr>
              <w:pStyle w:val="Liststyck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C2FA3">
              <w:rPr>
                <w:rFonts w:asciiTheme="minorHAnsi" w:hAnsiTheme="minorHAnsi"/>
                <w:sz w:val="20"/>
                <w:szCs w:val="20"/>
              </w:rPr>
              <w:t>kunna analysera observerad undervisning utifrån ämnesteoretiska och ämnesdidaktiska kunskaper,</w:t>
            </w:r>
          </w:p>
          <w:p w14:paraId="3086C0E4" w14:textId="0E7E1C17" w:rsidR="002C2FA3" w:rsidRPr="002C2FA3" w:rsidRDefault="002C2FA3" w:rsidP="002C2FA3">
            <w:pPr>
              <w:pStyle w:val="Liststyck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C2FA3">
              <w:rPr>
                <w:rFonts w:asciiTheme="minorHAnsi" w:hAnsiTheme="minorHAnsi"/>
                <w:sz w:val="20"/>
                <w:szCs w:val="20"/>
              </w:rPr>
              <w:t xml:space="preserve">kunna reflektera över egna och andras erfarenheter av undervisning,  </w:t>
            </w:r>
          </w:p>
          <w:p w14:paraId="5B9EEA41" w14:textId="77777777" w:rsidR="007573DC" w:rsidRPr="002C2FA3" w:rsidRDefault="002C2FA3" w:rsidP="002C2FA3">
            <w:pPr>
              <w:pStyle w:val="Liststyck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C2FA3">
              <w:rPr>
                <w:rFonts w:asciiTheme="minorHAnsi" w:hAnsiTheme="minorHAnsi"/>
                <w:sz w:val="20"/>
                <w:szCs w:val="20"/>
              </w:rPr>
              <w:t>utifrån de kunskaper som förvärvats under utbildningen och de erfarenheter som erhållits under VFU-perioden kunna identifiera sina utvecklingsområden och analysera och värdera sin roll som pedagogisk ledare</w:t>
            </w:r>
          </w:p>
          <w:p w14:paraId="41D4A93B" w14:textId="6E4EAF10" w:rsidR="002C2FA3" w:rsidRPr="007573DC" w:rsidRDefault="002C2FA3" w:rsidP="002C2FA3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573DC" w:rsidRPr="007573DC" w14:paraId="1D464B9B" w14:textId="77777777" w:rsidTr="00487CF5">
        <w:trPr>
          <w:trHeight w:val="1418"/>
        </w:trPr>
        <w:tc>
          <w:tcPr>
            <w:tcW w:w="8982" w:type="dxa"/>
          </w:tcPr>
          <w:p w14:paraId="73CB1847" w14:textId="77777777" w:rsidR="007573DC" w:rsidRPr="007573DC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16F503B" w14:textId="77777777" w:rsidR="007573DC" w:rsidRPr="0036046E" w:rsidRDefault="007573DC" w:rsidP="00D9161C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6046E">
              <w:rPr>
                <w:rFonts w:ascii="Georgia" w:hAnsi="Georgia"/>
                <w:color w:val="000000" w:themeColor="text1"/>
                <w:sz w:val="20"/>
                <w:szCs w:val="20"/>
              </w:rPr>
              <w:t>Exempel: Studenten…</w:t>
            </w:r>
          </w:p>
          <w:p w14:paraId="3665CBC3" w14:textId="77777777" w:rsidR="007573DC" w:rsidRPr="0036046E" w:rsidRDefault="007573DC" w:rsidP="00D9161C">
            <w:pPr>
              <w:spacing w:line="276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</w:p>
          <w:p w14:paraId="342F0CE4" w14:textId="77777777" w:rsidR="002C2FA3" w:rsidRPr="002C2FA3" w:rsidRDefault="002C2FA3" w:rsidP="002C2FA3">
            <w:pPr>
              <w:pStyle w:val="Liststycke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C2FA3">
              <w:rPr>
                <w:rFonts w:asciiTheme="minorHAnsi" w:hAnsiTheme="minorHAnsi"/>
                <w:bCs/>
                <w:iCs/>
                <w:sz w:val="20"/>
                <w:szCs w:val="20"/>
              </w:rPr>
              <w:t>identifierar och beskriver sina styrkor och svagheter som lärare</w:t>
            </w:r>
          </w:p>
          <w:p w14:paraId="0C0E5582" w14:textId="77777777" w:rsidR="002C2FA3" w:rsidRPr="002C2FA3" w:rsidRDefault="002C2FA3" w:rsidP="002C2FA3">
            <w:pPr>
              <w:pStyle w:val="Liststycke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C2FA3">
              <w:rPr>
                <w:rFonts w:asciiTheme="minorHAnsi" w:hAnsiTheme="minorHAnsi"/>
                <w:bCs/>
                <w:iCs/>
                <w:sz w:val="20"/>
                <w:szCs w:val="20"/>
              </w:rPr>
              <w:t>diskuterar sina didaktiska erfarenheter från aktuell VFU</w:t>
            </w:r>
          </w:p>
          <w:p w14:paraId="1CF30511" w14:textId="77777777" w:rsidR="002C2FA3" w:rsidRPr="002C2FA3" w:rsidRDefault="002C2FA3" w:rsidP="002C2FA3">
            <w:pPr>
              <w:pStyle w:val="Liststycke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C2FA3">
              <w:rPr>
                <w:rFonts w:asciiTheme="minorHAnsi" w:hAnsiTheme="minorHAnsi"/>
                <w:bCs/>
                <w:iCs/>
                <w:sz w:val="20"/>
                <w:szCs w:val="20"/>
              </w:rPr>
              <w:t>reflekterar över lärarrollen utifrån iakttagelser under VFU:n och handledarens återkoppling</w:t>
            </w:r>
          </w:p>
          <w:p w14:paraId="75E2EA60" w14:textId="77777777" w:rsidR="007573DC" w:rsidRPr="007573DC" w:rsidRDefault="007573DC" w:rsidP="00D9161C">
            <w:pPr>
              <w:pStyle w:val="Liststycke"/>
              <w:spacing w:line="276" w:lineRule="auto"/>
              <w:ind w:left="0"/>
              <w:rPr>
                <w:rFonts w:ascii="Georgia" w:hAnsi="Georgia"/>
                <w:bCs/>
                <w:i/>
                <w:sz w:val="20"/>
                <w:szCs w:val="20"/>
              </w:rPr>
            </w:pPr>
          </w:p>
        </w:tc>
      </w:tr>
      <w:tr w:rsidR="007573DC" w:rsidRPr="007573DC" w14:paraId="6A4E9AC1" w14:textId="77777777" w:rsidTr="00487CF5">
        <w:trPr>
          <w:trHeight w:val="6710"/>
        </w:trPr>
        <w:tc>
          <w:tcPr>
            <w:tcW w:w="8982" w:type="dxa"/>
          </w:tcPr>
          <w:p w14:paraId="2CCF2DFC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2323EAA0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Har studenten nått de förväntade studieresultaten?</w:t>
            </w:r>
          </w:p>
          <w:p w14:paraId="33ECB9F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1BA626C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502A33B3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7E0E359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093A72" wp14:editId="5C140C57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33" name="Rektange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AC477" id="Rektangel 33" o:spid="_x0000_s1026" style="position:absolute;margin-left:23.75pt;margin-top:.55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2A5939" wp14:editId="5BAD9D99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34" name="Rektange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B5812" id="Rektangel 34" o:spid="_x0000_s1026" style="position:absolute;margin-left:363pt;margin-top:.95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" fillcolor="white [3212]" strokecolor="#41719c" strokeweight="1pt"/>
                  </w:pict>
                </mc:Fallback>
              </mc:AlternateContent>
            </w:r>
            <w:r w:rsidRPr="007573D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3D1C5" wp14:editId="12134E95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5" name="Rektange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9531D" id="Rektangel 35" o:spid="_x0000_s1026" style="position:absolute;margin-left:190.1pt;margin-top:2.1pt;width:28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" fillcolor="white [3212]" strokecolor="#41719c" strokeweight="1pt"/>
                  </w:pict>
                </mc:Fallback>
              </mc:AlternateContent>
            </w:r>
          </w:p>
          <w:p w14:paraId="022ABA5A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C3BAFB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8D1C379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0244D353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Motivering till bedömning:</w:t>
            </w:r>
          </w:p>
          <w:p w14:paraId="256BCCE1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5E2CD80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58F26CE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6747FB95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F8B690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24932F2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D343BFD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  <w:r w:rsidRPr="007573DC">
              <w:rPr>
                <w:sz w:val="20"/>
                <w:szCs w:val="20"/>
              </w:rPr>
              <w:t>Det här kan studenten utveckla:</w:t>
            </w:r>
          </w:p>
          <w:p w14:paraId="00DD755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AEB165E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37C601D8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  <w:p w14:paraId="42419DC6" w14:textId="77777777" w:rsidR="007573DC" w:rsidRPr="007573DC" w:rsidRDefault="007573DC" w:rsidP="00D9161C">
            <w:pPr>
              <w:pStyle w:val="Default"/>
              <w:spacing w:after="31" w:line="276" w:lineRule="auto"/>
              <w:rPr>
                <w:sz w:val="20"/>
                <w:szCs w:val="20"/>
              </w:rPr>
            </w:pPr>
          </w:p>
        </w:tc>
      </w:tr>
    </w:tbl>
    <w:p w14:paraId="6493D88B" w14:textId="77777777" w:rsidR="007573DC" w:rsidRPr="007573DC" w:rsidRDefault="007573DC" w:rsidP="00D9161C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16E7450F" w14:textId="77777777" w:rsidR="007573DC" w:rsidRPr="007573DC" w:rsidRDefault="007573DC" w:rsidP="00D9161C">
      <w:pPr>
        <w:spacing w:after="260"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br w:type="page"/>
      </w:r>
    </w:p>
    <w:p w14:paraId="41510DE4" w14:textId="1D206002" w:rsidR="007573DC" w:rsidRPr="007573DC" w:rsidRDefault="007573DC" w:rsidP="00D9161C">
      <w:pPr>
        <w:spacing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lastRenderedPageBreak/>
        <w:t>Instruktioner för trepartssamtal</w:t>
      </w:r>
    </w:p>
    <w:p w14:paraId="5D8EBB91" w14:textId="0D29F172" w:rsidR="007573DC" w:rsidRPr="007573DC" w:rsidRDefault="007573DC" w:rsidP="00D9161C">
      <w:pPr>
        <w:spacing w:line="276" w:lineRule="auto"/>
        <w:rPr>
          <w:rFonts w:ascii="Georgia" w:hAnsi="Georgia"/>
        </w:rPr>
      </w:pPr>
    </w:p>
    <w:p w14:paraId="47BE9E6A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Nedanstående riktar sig till studenter, handledare och universitetslärare och ska ses som ett stöd inför planering och genomförande av trepartssamtal.</w:t>
      </w:r>
    </w:p>
    <w:p w14:paraId="76D02232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9BCC244" w14:textId="77777777" w:rsidR="007573DC" w:rsidRPr="00AD1406" w:rsidRDefault="007573DC" w:rsidP="00D9161C">
      <w:p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AD1406">
        <w:rPr>
          <w:rFonts w:asciiTheme="minorHAnsi" w:hAnsiTheme="minorHAnsi"/>
          <w:i/>
          <w:iCs/>
          <w:sz w:val="22"/>
          <w:szCs w:val="22"/>
        </w:rPr>
        <w:t>Övergripande syfte med trepartssamtal</w:t>
      </w:r>
    </w:p>
    <w:p w14:paraId="497565F9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070799F" w14:textId="4A96F02C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 xml:space="preserve">Det övergripande syftet med samtalen är att studenten ska reflektera över och själv kunna värdera sin praktik och professionsutveckling utifrån områden i bedömningsunderlaget och förväntade studieresultat för VFU. De återkommande trepartssamtalen ska medverka till att skapa kontinuitet och progression i studentens professionsutveckling. Samtalen bör ha prägel av ett utvecklingssamtal med både formativ och </w:t>
      </w:r>
      <w:proofErr w:type="spellStart"/>
      <w:r w:rsidRPr="00AD1406">
        <w:rPr>
          <w:rFonts w:asciiTheme="minorHAnsi" w:hAnsiTheme="minorHAnsi"/>
          <w:sz w:val="22"/>
          <w:szCs w:val="22"/>
        </w:rPr>
        <w:t>summativ</w:t>
      </w:r>
      <w:proofErr w:type="spellEnd"/>
      <w:r w:rsidRPr="00AD1406">
        <w:rPr>
          <w:rFonts w:asciiTheme="minorHAnsi" w:hAnsiTheme="minorHAnsi"/>
          <w:sz w:val="22"/>
          <w:szCs w:val="22"/>
        </w:rPr>
        <w:t xml:space="preserve"> inriktning. Formativ bedömning görs kontinuerligt under VFU:n för att stödja studentens utveckling till lärare genom att diskutera studentens styrkor och utvecklingsområden och möjliga vägar framåt. </w:t>
      </w:r>
      <w:proofErr w:type="spellStart"/>
      <w:r w:rsidRPr="00AD1406">
        <w:rPr>
          <w:rFonts w:asciiTheme="minorHAnsi" w:hAnsiTheme="minorHAnsi"/>
          <w:sz w:val="22"/>
          <w:szCs w:val="22"/>
        </w:rPr>
        <w:t>Summativ</w:t>
      </w:r>
      <w:proofErr w:type="spellEnd"/>
      <w:r w:rsidRPr="00AD1406">
        <w:rPr>
          <w:rFonts w:asciiTheme="minorHAnsi" w:hAnsiTheme="minorHAnsi"/>
          <w:sz w:val="22"/>
          <w:szCs w:val="22"/>
        </w:rPr>
        <w:t xml:space="preserve"> bedömning görs efter avslutad VFU-period av handledaren om huruvida studenten har utsikter att nå de förväntade studieresultaten för VFU-perioden.</w:t>
      </w:r>
    </w:p>
    <w:p w14:paraId="1B889DB4" w14:textId="77777777" w:rsidR="00AD1406" w:rsidRPr="00AD1406" w:rsidRDefault="00AD1406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5F69797" w14:textId="77777777" w:rsidR="007573DC" w:rsidRPr="00AD1406" w:rsidRDefault="007573DC" w:rsidP="00D9161C">
      <w:p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AD1406">
        <w:rPr>
          <w:rFonts w:asciiTheme="minorHAnsi" w:hAnsiTheme="minorHAnsi"/>
          <w:i/>
          <w:iCs/>
          <w:sz w:val="22"/>
          <w:szCs w:val="22"/>
        </w:rPr>
        <w:t>Förberedelse inför trepartssamtal</w:t>
      </w:r>
    </w:p>
    <w:p w14:paraId="302232A1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AFD1BDD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En förutsättning för ett bra samtal är att alla parter är väl inlästa på:</w:t>
      </w:r>
    </w:p>
    <w:p w14:paraId="4B22AACD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BFF592F" w14:textId="77777777" w:rsidR="007573DC" w:rsidRPr="00AD1406" w:rsidRDefault="007573DC" w:rsidP="00D9161C">
      <w:pPr>
        <w:pStyle w:val="Liststycke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 xml:space="preserve">Aktuellt underlag för bedömning (detta dokument). </w:t>
      </w:r>
    </w:p>
    <w:p w14:paraId="5E0D2A54" w14:textId="77777777" w:rsidR="007573DC" w:rsidRPr="00AD1406" w:rsidRDefault="007573DC" w:rsidP="00D9161C">
      <w:pPr>
        <w:pStyle w:val="Liststycke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Aktuell kursplan (se VFU-handbok för handledare på Umeå universitets webbplats).</w:t>
      </w:r>
    </w:p>
    <w:p w14:paraId="3A1DB295" w14:textId="77777777" w:rsidR="007573DC" w:rsidRPr="00AD1406" w:rsidRDefault="007573DC" w:rsidP="00D9161C">
      <w:pPr>
        <w:pStyle w:val="Liststycke"/>
        <w:numPr>
          <w:ilvl w:val="0"/>
          <w:numId w:val="1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Den planering som studenten gjort inför universitetslärarens besök.</w:t>
      </w:r>
    </w:p>
    <w:p w14:paraId="2058BE58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78B0300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  <w:r w:rsidRPr="00AD1406">
        <w:rPr>
          <w:rFonts w:asciiTheme="minorHAnsi" w:hAnsiTheme="minorHAnsi"/>
          <w:sz w:val="22"/>
          <w:szCs w:val="22"/>
        </w:rPr>
        <w:t>Universitetsläraren ansvarar för att student och handledare är informerade om trepartssamtalets syfte, innehåll och struktur i god tid inför samtalet. Studenten ansvarar för att kontakt upprättas med universitetsläraren för att komma överens om besöket. I samtalet, som beräknas ta cirka 60 minuter, deltar student, handledare och universitetslärare. Det är viktigt att samtalet sker ostört. Samtalet bör om möjligt ske i direkt anslutning till genomförd pedagogisk aktivitet/övningslektion.</w:t>
      </w:r>
    </w:p>
    <w:p w14:paraId="27E1B01F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82E6357" w14:textId="55D5774A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  <w:highlight w:val="yellow"/>
        </w:rPr>
      </w:pPr>
      <w:r w:rsidRPr="00AD1406">
        <w:rPr>
          <w:rFonts w:asciiTheme="minorHAnsi" w:hAnsiTheme="minorHAnsi"/>
          <w:sz w:val="22"/>
          <w:szCs w:val="22"/>
        </w:rPr>
        <w:t xml:space="preserve">Inför trepartssamtalet ska den handledaren och studenten tillsammans reflektera över studentens utveckling, med fokus på områden i bedömningsunderlaget och genomförd VFU under aktuell period. </w:t>
      </w:r>
      <w:r w:rsidR="0010305E" w:rsidRPr="00AD1406">
        <w:rPr>
          <w:rFonts w:asciiTheme="minorHAnsi" w:hAnsiTheme="minorHAnsi"/>
          <w:sz w:val="22"/>
          <w:szCs w:val="22"/>
        </w:rPr>
        <w:t xml:space="preserve">Reflektionerna </w:t>
      </w:r>
      <w:r w:rsidR="0010305E" w:rsidRPr="00990349">
        <w:rPr>
          <w:rFonts w:asciiTheme="minorHAnsi" w:hAnsiTheme="minorHAnsi"/>
          <w:sz w:val="22"/>
          <w:szCs w:val="22"/>
        </w:rPr>
        <w:t xml:space="preserve">sparas som minnesstöd. </w:t>
      </w:r>
      <w:r w:rsidRPr="00AD1406">
        <w:rPr>
          <w:rFonts w:asciiTheme="minorHAnsi" w:hAnsiTheme="minorHAnsi"/>
          <w:sz w:val="22"/>
          <w:szCs w:val="22"/>
        </w:rPr>
        <w:t>Studenten ska här också relatera till tidigare studier i utbildningen. Även planering av den pedagogiska aktiviteten/övningslektionen utgör underlag för diskussioner vid trepartssamtal.</w:t>
      </w:r>
    </w:p>
    <w:p w14:paraId="46A5BE6C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F870974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A828746" w14:textId="77777777" w:rsidR="007573DC" w:rsidRPr="00AD1406" w:rsidRDefault="007573DC" w:rsidP="00D9161C">
      <w:pPr>
        <w:spacing w:line="276" w:lineRule="auto"/>
        <w:rPr>
          <w:rFonts w:asciiTheme="minorHAnsi" w:eastAsiaTheme="minorEastAsia" w:hAnsiTheme="minorHAnsi"/>
          <w:i/>
          <w:iCs/>
          <w:sz w:val="22"/>
          <w:szCs w:val="22"/>
        </w:rPr>
      </w:pPr>
      <w:r w:rsidRPr="00AD1406">
        <w:rPr>
          <w:rFonts w:asciiTheme="minorHAnsi" w:hAnsiTheme="minorHAnsi"/>
          <w:i/>
          <w:iCs/>
          <w:sz w:val="22"/>
          <w:szCs w:val="22"/>
        </w:rPr>
        <w:t>Förslag till struktur för samtalet</w:t>
      </w:r>
    </w:p>
    <w:p w14:paraId="5C8C63FE" w14:textId="77777777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10E4DFC4" w14:textId="77777777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AD1406">
        <w:rPr>
          <w:rFonts w:asciiTheme="minorHAnsi" w:hAnsiTheme="minorHAnsi"/>
          <w:color w:val="000000"/>
          <w:sz w:val="22"/>
          <w:szCs w:val="22"/>
        </w:rPr>
        <w:t xml:space="preserve">Universitetsläraren inleder med att klargöra syftet med och ramarna för samtalet samt ansvarar för att dessa efterföljs. Studenten anger vad hon/han vill ta upp under samtalet. </w:t>
      </w:r>
    </w:p>
    <w:p w14:paraId="37692989" w14:textId="77777777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586B439C" w14:textId="77777777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AD1406">
        <w:rPr>
          <w:rFonts w:asciiTheme="minorHAnsi" w:hAnsiTheme="minorHAnsi"/>
          <w:color w:val="000000"/>
          <w:sz w:val="22"/>
          <w:szCs w:val="22"/>
        </w:rPr>
        <w:t xml:space="preserve">Universitetsläraren ansvarar för att alla tre parter kommer till tals i samtalet. Student, handledare och universitetsläraren har gemensamt ansvar för att samtalet ger en allsidig bild av studentens insatser under VFU och att både det formativa och </w:t>
      </w:r>
      <w:proofErr w:type="spellStart"/>
      <w:r w:rsidRPr="00AD1406">
        <w:rPr>
          <w:rFonts w:asciiTheme="minorHAnsi" w:hAnsiTheme="minorHAnsi"/>
          <w:color w:val="000000"/>
          <w:sz w:val="22"/>
          <w:szCs w:val="22"/>
        </w:rPr>
        <w:t>summativa</w:t>
      </w:r>
      <w:proofErr w:type="spellEnd"/>
      <w:r w:rsidRPr="00AD1406">
        <w:rPr>
          <w:rFonts w:asciiTheme="minorHAnsi" w:hAnsiTheme="minorHAnsi"/>
          <w:color w:val="000000"/>
          <w:sz w:val="22"/>
          <w:szCs w:val="22"/>
        </w:rPr>
        <w:t xml:space="preserve"> syftet med samtalet kan uppnås.</w:t>
      </w:r>
    </w:p>
    <w:p w14:paraId="260DA585" w14:textId="77777777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5E16F489" w14:textId="5CF5C28F" w:rsidR="007573DC" w:rsidRPr="00AD1406" w:rsidRDefault="007573DC" w:rsidP="00D9161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AD1406">
        <w:rPr>
          <w:rFonts w:asciiTheme="minorHAnsi" w:hAnsiTheme="minorHAnsi"/>
          <w:color w:val="000000"/>
          <w:sz w:val="22"/>
          <w:szCs w:val="22"/>
        </w:rPr>
        <w:t>I slutet av samtalet ska alla tre parter få möjlighet att ge en sammanfattande bild av vad som</w:t>
      </w:r>
      <w:r w:rsidR="00AD140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D1406">
        <w:rPr>
          <w:rFonts w:asciiTheme="minorHAnsi" w:hAnsiTheme="minorHAnsi"/>
          <w:color w:val="000000"/>
          <w:sz w:val="22"/>
          <w:szCs w:val="22"/>
        </w:rPr>
        <w:t>framkommit. Denna bild sammanställs och dokumenteras under trepartssamtalet samt undertecknas av samtliga deltagare i samtalet. Vid problem ska även skriftliga kommentarer samt förslag på stödåtgärder formuleras och undertecknas av samtliga.</w:t>
      </w:r>
    </w:p>
    <w:p w14:paraId="31B0114C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A946F2B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B79A74D" w14:textId="77777777" w:rsidR="007573DC" w:rsidRPr="00AD1406" w:rsidRDefault="007573DC" w:rsidP="00D9161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54B3C57" w14:textId="77777777" w:rsidR="007573DC" w:rsidRPr="007573DC" w:rsidRDefault="007573DC" w:rsidP="00D9161C">
      <w:pPr>
        <w:spacing w:after="260" w:line="276" w:lineRule="auto"/>
        <w:rPr>
          <w:rFonts w:ascii="Georgia" w:hAnsi="Georgia"/>
          <w:b/>
          <w:sz w:val="22"/>
          <w:szCs w:val="22"/>
          <w:highlight w:val="yellow"/>
        </w:rPr>
      </w:pPr>
      <w:r w:rsidRPr="007573DC">
        <w:rPr>
          <w:rFonts w:ascii="Georgia" w:hAnsi="Georgia"/>
          <w:b/>
          <w:sz w:val="22"/>
          <w:szCs w:val="22"/>
          <w:highlight w:val="yellow"/>
        </w:rPr>
        <w:br w:type="page"/>
      </w:r>
    </w:p>
    <w:p w14:paraId="73156329" w14:textId="77777777" w:rsidR="0010305E" w:rsidRPr="007573DC" w:rsidRDefault="0010305E" w:rsidP="0010305E">
      <w:pPr>
        <w:spacing w:after="160" w:line="276" w:lineRule="auto"/>
        <w:rPr>
          <w:rFonts w:ascii="Georgia" w:hAnsi="Georgia"/>
          <w:b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lastRenderedPageBreak/>
        <w:t>Noteringar i samband med trepartssamtalet</w:t>
      </w:r>
    </w:p>
    <w:p w14:paraId="168A1C66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br/>
        <w:t>Datum för trepartssamtalet: _______________</w:t>
      </w:r>
    </w:p>
    <w:p w14:paraId="4B703C50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2BC698F0" w14:textId="77777777" w:rsidR="0010305E" w:rsidRPr="00751109" w:rsidRDefault="0010305E" w:rsidP="0010305E">
      <w:pPr>
        <w:pStyle w:val="Liststycke"/>
        <w:numPr>
          <w:ilvl w:val="0"/>
          <w:numId w:val="20"/>
        </w:numPr>
        <w:spacing w:line="276" w:lineRule="auto"/>
        <w:rPr>
          <w:rFonts w:ascii="Georgia" w:hAnsi="Georgia"/>
          <w:bCs/>
          <w:sz w:val="20"/>
          <w:szCs w:val="20"/>
        </w:rPr>
      </w:pPr>
      <w:r w:rsidRPr="00751109">
        <w:rPr>
          <w:rFonts w:ascii="Georgia" w:hAnsi="Georgia"/>
          <w:bCs/>
          <w:sz w:val="20"/>
          <w:szCs w:val="20"/>
        </w:rPr>
        <w:t>Var befinner sig studenten i relation kursens lärandemål (FSR)? Vad har studenten uppnått och vad återstår att göra? (Summering från student och handledare)</w:t>
      </w:r>
    </w:p>
    <w:p w14:paraId="7CE5FAC9" w14:textId="77777777" w:rsidR="0010305E" w:rsidRPr="00751109" w:rsidRDefault="0010305E" w:rsidP="0010305E">
      <w:pPr>
        <w:pStyle w:val="Liststycke"/>
        <w:numPr>
          <w:ilvl w:val="0"/>
          <w:numId w:val="20"/>
        </w:numPr>
        <w:spacing w:line="276" w:lineRule="auto"/>
        <w:rPr>
          <w:rFonts w:ascii="Georgia" w:hAnsi="Georgia"/>
          <w:bCs/>
          <w:sz w:val="20"/>
          <w:szCs w:val="20"/>
        </w:rPr>
      </w:pPr>
      <w:r w:rsidRPr="00751109">
        <w:rPr>
          <w:rFonts w:ascii="Georgia" w:hAnsi="Georgia"/>
          <w:bCs/>
          <w:sz w:val="20"/>
          <w:szCs w:val="20"/>
        </w:rPr>
        <w:t>Beskriv kort studentens styrkor i verksamheten.</w:t>
      </w:r>
    </w:p>
    <w:p w14:paraId="1DD2FBCA" w14:textId="77777777" w:rsidR="0010305E" w:rsidRPr="00990349" w:rsidRDefault="0010305E" w:rsidP="0010305E">
      <w:pPr>
        <w:pStyle w:val="Liststycke"/>
        <w:numPr>
          <w:ilvl w:val="0"/>
          <w:numId w:val="20"/>
        </w:numPr>
        <w:spacing w:line="276" w:lineRule="auto"/>
        <w:rPr>
          <w:rFonts w:ascii="Georgia" w:hAnsi="Georgia"/>
          <w:bCs/>
          <w:sz w:val="20"/>
          <w:szCs w:val="20"/>
        </w:rPr>
      </w:pPr>
      <w:r w:rsidRPr="00751109">
        <w:rPr>
          <w:rFonts w:ascii="Georgia" w:hAnsi="Georgia"/>
          <w:bCs/>
          <w:sz w:val="20"/>
          <w:szCs w:val="20"/>
        </w:rPr>
        <w:t>Beskriv kort vad studenten kan fortsätta utveckla eller utmanas i.</w:t>
      </w:r>
    </w:p>
    <w:p w14:paraId="42123725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4FDA5A36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6C3A64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1ACFCC44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30DBFC95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0275BC98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79D0CC3C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5A3822C4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369AAB9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66B6B43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A2DCBA7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19EA7553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52A3B8B5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6DF1E380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73B186FB" w14:textId="77777777" w:rsidR="0010305E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7C943128" w14:textId="77777777" w:rsidR="0010305E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5C2ED3F9" w14:textId="77777777" w:rsidR="0010305E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Datum för andra </w:t>
      </w:r>
      <w:proofErr w:type="spellStart"/>
      <w:r>
        <w:rPr>
          <w:rFonts w:ascii="Georgia" w:hAnsi="Georgia"/>
          <w:sz w:val="20"/>
          <w:szCs w:val="20"/>
        </w:rPr>
        <w:t>trepartsamtalet</w:t>
      </w:r>
      <w:proofErr w:type="spellEnd"/>
      <w:r>
        <w:rPr>
          <w:rFonts w:ascii="Georgia" w:hAnsi="Georgia"/>
          <w:sz w:val="20"/>
          <w:szCs w:val="20"/>
        </w:rPr>
        <w:t>: _____________</w:t>
      </w:r>
    </w:p>
    <w:p w14:paraId="0B86EED2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5284AF53" w14:textId="77777777" w:rsidR="0010305E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Eventuella uppföljande kommentarer:</w:t>
      </w:r>
    </w:p>
    <w:p w14:paraId="4746F678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86A21FA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6AA63920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5EA8181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1076F587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3EB5F058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64D23190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6EC45A18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7DC1436D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7A449E69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357E1F0D" w14:textId="77777777" w:rsidR="0010305E" w:rsidRPr="007573DC" w:rsidRDefault="0010305E" w:rsidP="0010305E">
      <w:pPr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7573DC">
        <w:rPr>
          <w:rFonts w:ascii="Georgia" w:hAnsi="Georgia"/>
          <w:b/>
          <w:bCs/>
          <w:sz w:val="20"/>
          <w:szCs w:val="20"/>
        </w:rPr>
        <w:t>Underskrifter</w:t>
      </w:r>
    </w:p>
    <w:p w14:paraId="427A07C5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5E88E66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44FD104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</w:t>
      </w:r>
      <w:r w:rsidRPr="007573DC">
        <w:rPr>
          <w:rFonts w:ascii="Georgia" w:hAnsi="Georgia"/>
          <w:sz w:val="20"/>
          <w:szCs w:val="20"/>
        </w:rPr>
        <w:tab/>
        <w:t>_________________</w:t>
      </w:r>
      <w:r w:rsidRPr="007573DC">
        <w:rPr>
          <w:rFonts w:ascii="Georgia" w:hAnsi="Georgia"/>
          <w:sz w:val="20"/>
          <w:szCs w:val="20"/>
        </w:rPr>
        <w:tab/>
        <w:t>__________________</w:t>
      </w:r>
    </w:p>
    <w:p w14:paraId="3B677453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Student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Handledare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Universitetslärare</w:t>
      </w:r>
    </w:p>
    <w:p w14:paraId="0AE674E3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461EEF0C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</w:p>
    <w:p w14:paraId="2BC57D3F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</w:t>
      </w:r>
      <w:r w:rsidRPr="007573DC">
        <w:rPr>
          <w:rFonts w:ascii="Georgia" w:hAnsi="Georgia"/>
          <w:sz w:val="20"/>
          <w:szCs w:val="20"/>
        </w:rPr>
        <w:tab/>
        <w:t>_________________</w:t>
      </w:r>
      <w:r w:rsidRPr="007573DC">
        <w:rPr>
          <w:rFonts w:ascii="Georgia" w:hAnsi="Georgia"/>
          <w:sz w:val="20"/>
          <w:szCs w:val="20"/>
        </w:rPr>
        <w:tab/>
        <w:t>__________________</w:t>
      </w:r>
    </w:p>
    <w:p w14:paraId="5262A437" w14:textId="77777777" w:rsidR="0010305E" w:rsidRPr="007573DC" w:rsidRDefault="0010305E" w:rsidP="0010305E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Namnförtydligande</w:t>
      </w:r>
      <w:r w:rsidRPr="007573DC">
        <w:rPr>
          <w:rFonts w:ascii="Georgia" w:hAnsi="Georgia"/>
          <w:sz w:val="20"/>
          <w:szCs w:val="20"/>
        </w:rPr>
        <w:tab/>
        <w:t>Namnförtydligande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Namnförtydligande</w:t>
      </w:r>
    </w:p>
    <w:p w14:paraId="21A618AF" w14:textId="77777777" w:rsidR="0010305E" w:rsidRDefault="0010305E" w:rsidP="00D9161C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76ABB904" w14:textId="47FBCAF6" w:rsidR="007573DC" w:rsidRPr="007573DC" w:rsidRDefault="007573DC" w:rsidP="00D9161C">
      <w:pPr>
        <w:spacing w:line="276" w:lineRule="auto"/>
        <w:rPr>
          <w:rFonts w:ascii="Georgia" w:hAnsi="Georgia"/>
          <w:sz w:val="22"/>
          <w:szCs w:val="22"/>
        </w:rPr>
      </w:pPr>
      <w:r w:rsidRPr="007573DC">
        <w:rPr>
          <w:rFonts w:ascii="Georgia" w:hAnsi="Georgia"/>
          <w:b/>
          <w:sz w:val="22"/>
          <w:szCs w:val="22"/>
        </w:rPr>
        <w:lastRenderedPageBreak/>
        <w:t>Summering av VFU-perioden (fylls i efter avslutad VFU)</w:t>
      </w:r>
    </w:p>
    <w:p w14:paraId="34E5B375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B2263A5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Antal tillfällen som studenten planerat, genomfört och utvärderat pedagogiska aktiviteter eller lärandesituationer: _______</w:t>
      </w:r>
    </w:p>
    <w:p w14:paraId="2155B079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br/>
        <w:t>Frånvaro: _______</w:t>
      </w:r>
    </w:p>
    <w:p w14:paraId="6F5FCB6D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ab/>
      </w:r>
    </w:p>
    <w:p w14:paraId="490BFAA6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B9B9B6D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 xml:space="preserve">Ytterligare kommentarer efter avslutad VFU: </w:t>
      </w:r>
    </w:p>
    <w:p w14:paraId="4BA69EBB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522448C5" w14:textId="1A1BFBA3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5508896D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438D0EF6" w14:textId="3E91503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583D095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7CE5961A" w14:textId="67BF2A11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EBC6992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D2ABEE8" w14:textId="2BBDB115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BEAC551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18A071CB" w14:textId="273F437A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5E3A4984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7D2345CF" w14:textId="410C78C9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4D3A15E0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48661FFF" w14:textId="16828C3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0E64983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D9EF231" w14:textId="2949E19D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5BE2635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ACC8203" w14:textId="12611064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42A4A739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41B0128B" w14:textId="30BE8354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1AC43A5C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74FFA96B" w14:textId="17C0ED6F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0F137173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77F3FAC0" w14:textId="378B6428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65E79DDF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519F672B" w14:textId="5F616C7A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6B45AB12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AC0B232" w14:textId="798E1238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_________________________________________________________</w:t>
      </w:r>
    </w:p>
    <w:p w14:paraId="7D810E4A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5B0E1CD3" w14:textId="77777777" w:rsidR="007573DC" w:rsidRPr="007573DC" w:rsidRDefault="007573DC" w:rsidP="00D9161C">
      <w:pPr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7573DC">
        <w:rPr>
          <w:rFonts w:ascii="Georgia" w:hAnsi="Georgia"/>
          <w:b/>
          <w:bCs/>
          <w:sz w:val="20"/>
          <w:szCs w:val="20"/>
        </w:rPr>
        <w:t>Underskrift</w:t>
      </w:r>
    </w:p>
    <w:p w14:paraId="4774B2E1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62FF2E9D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72AC24CF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510D08FE" w14:textId="19A18F5F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_______________________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_______________________</w:t>
      </w:r>
    </w:p>
    <w:p w14:paraId="7C1ED269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  <w:r w:rsidRPr="007573DC">
        <w:rPr>
          <w:rFonts w:ascii="Georgia" w:hAnsi="Georgia"/>
          <w:sz w:val="20"/>
          <w:szCs w:val="20"/>
        </w:rPr>
        <w:t>Handledare</w:t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</w:r>
      <w:r w:rsidRPr="007573DC">
        <w:rPr>
          <w:rFonts w:ascii="Georgia" w:hAnsi="Georgia"/>
          <w:sz w:val="20"/>
          <w:szCs w:val="20"/>
        </w:rPr>
        <w:tab/>
        <w:t>Datum</w:t>
      </w:r>
    </w:p>
    <w:p w14:paraId="457AF3B1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18E3965C" w14:textId="77777777" w:rsidR="007573DC" w:rsidRPr="007573DC" w:rsidRDefault="007573DC" w:rsidP="00D9161C">
      <w:pPr>
        <w:spacing w:line="276" w:lineRule="auto"/>
        <w:rPr>
          <w:rFonts w:ascii="Georgia" w:hAnsi="Georgia"/>
          <w:sz w:val="20"/>
          <w:szCs w:val="20"/>
        </w:rPr>
      </w:pPr>
    </w:p>
    <w:p w14:paraId="5D37B4A1" w14:textId="77777777" w:rsidR="007573DC" w:rsidRPr="007573DC" w:rsidRDefault="007573DC" w:rsidP="00D9161C">
      <w:pPr>
        <w:spacing w:line="276" w:lineRule="auto"/>
        <w:rPr>
          <w:rFonts w:ascii="Georgia" w:hAnsi="Georgia"/>
          <w:b/>
          <w:color w:val="FF0000"/>
          <w:sz w:val="20"/>
          <w:szCs w:val="20"/>
        </w:rPr>
      </w:pPr>
    </w:p>
    <w:p w14:paraId="298D7917" w14:textId="0CD2A6F2" w:rsidR="007E66C2" w:rsidRPr="00911D13" w:rsidRDefault="007573DC" w:rsidP="00D9161C">
      <w:pPr>
        <w:spacing w:line="276" w:lineRule="auto"/>
        <w:ind w:right="-141"/>
        <w:rPr>
          <w:rFonts w:ascii="Georgia" w:hAnsi="Georgia"/>
          <w:b/>
          <w:color w:val="FF0000"/>
          <w:sz w:val="20"/>
          <w:szCs w:val="20"/>
        </w:rPr>
      </w:pPr>
      <w:r w:rsidRPr="007573DC">
        <w:rPr>
          <w:rFonts w:ascii="Georgia" w:hAnsi="Georgia"/>
          <w:b/>
          <w:color w:val="FF0000"/>
          <w:sz w:val="20"/>
          <w:szCs w:val="20"/>
        </w:rPr>
        <w:t>OBS! Kom ihåg att posta underlaget till universitetsläraren senast en vecka efter VFU-periodens slut!</w:t>
      </w:r>
    </w:p>
    <w:sectPr w:rsidR="007E66C2" w:rsidRPr="00911D13" w:rsidSect="00E504A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11" w:right="2268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9466" w14:textId="77777777" w:rsidR="003C0597" w:rsidRDefault="003C0597" w:rsidP="00190C50">
      <w:r>
        <w:separator/>
      </w:r>
    </w:p>
  </w:endnote>
  <w:endnote w:type="continuationSeparator" w:id="0">
    <w:p w14:paraId="5FBCFB77" w14:textId="77777777" w:rsidR="003C0597" w:rsidRDefault="003C0597" w:rsidP="001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"/>
      <w:tblDescription w:val="Sidfot med adress"/>
    </w:tblPr>
    <w:tblGrid>
      <w:gridCol w:w="1738"/>
      <w:gridCol w:w="6807"/>
      <w:gridCol w:w="1738"/>
    </w:tblGrid>
    <w:tr w:rsidR="006D7F85" w14:paraId="25534A76" w14:textId="77777777" w:rsidTr="002A018C">
      <w:trPr>
        <w:trHeight w:val="426"/>
        <w:tblHeader/>
      </w:trPr>
      <w:tc>
        <w:tcPr>
          <w:tcW w:w="1752" w:type="dxa"/>
          <w:vAlign w:val="bottom"/>
        </w:tcPr>
        <w:p w14:paraId="1FAC2B54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B06E625" w14:textId="11304EE2" w:rsidR="006D7F85" w:rsidRDefault="005602EB" w:rsidP="006D7F85">
          <w:pPr>
            <w:pStyle w:val="Sidhuvud"/>
            <w:spacing w:before="40"/>
            <w:jc w:val="center"/>
          </w:pPr>
          <w:r>
            <w:t>Lärarhögskolan</w:t>
          </w:r>
          <w:r w:rsidR="006D7F85">
            <w:t> 901 87 Umeå www.umu.se</w:t>
          </w:r>
        </w:p>
      </w:tc>
      <w:tc>
        <w:tcPr>
          <w:tcW w:w="1752" w:type="dxa"/>
          <w:vAlign w:val="bottom"/>
        </w:tcPr>
        <w:p w14:paraId="42B7EEDC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075C50DC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7FD9" w14:textId="77777777" w:rsidR="00546880" w:rsidRDefault="00546880" w:rsidP="00801F09">
    <w:pPr>
      <w:pStyle w:val="Tomtstycke"/>
    </w:pPr>
  </w:p>
  <w:p w14:paraId="479E8EA2" w14:textId="77777777" w:rsidR="00904ECD" w:rsidRDefault="00904ECD" w:rsidP="00E504A0"/>
  <w:p w14:paraId="28D2BEC9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2519" w14:textId="77777777" w:rsidR="003C0597" w:rsidRDefault="003C0597" w:rsidP="00190C50">
      <w:r>
        <w:separator/>
      </w:r>
    </w:p>
  </w:footnote>
  <w:footnote w:type="continuationSeparator" w:id="0">
    <w:p w14:paraId="61AB6D0D" w14:textId="77777777" w:rsidR="003C0597" w:rsidRDefault="003C0597" w:rsidP="0019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6E05" w14:textId="77777777" w:rsidR="00427F56" w:rsidRDefault="00427F56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huvud"/>
      <w:tblDescription w:val="Dokumenthuvud med grundläggande information"/>
    </w:tblPr>
    <w:tblGrid>
      <w:gridCol w:w="3425"/>
      <w:gridCol w:w="3435"/>
      <w:gridCol w:w="3423"/>
    </w:tblGrid>
    <w:tr w:rsidR="00904ECD" w14:paraId="2DAFDFCD" w14:textId="77777777" w:rsidTr="002A018C">
      <w:trPr>
        <w:trHeight w:val="426"/>
        <w:tblHeader/>
      </w:trPr>
      <w:tc>
        <w:tcPr>
          <w:tcW w:w="3437" w:type="dxa"/>
        </w:tcPr>
        <w:p w14:paraId="41F3AFC9" w14:textId="2A3DDD87" w:rsidR="00904ECD" w:rsidRDefault="007573DC" w:rsidP="005E3B04">
          <w:pPr>
            <w:pStyle w:val="Sidhuvud"/>
          </w:pPr>
          <w:r>
            <w:t>Underlag för bedömning</w:t>
          </w:r>
        </w:p>
      </w:tc>
      <w:tc>
        <w:tcPr>
          <w:tcW w:w="3438" w:type="dxa"/>
        </w:tcPr>
        <w:p w14:paraId="3CAB893D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0519EAF6" wp14:editId="4E57880D">
                <wp:extent cx="1761254" cy="614181"/>
                <wp:effectExtent l="0" t="0" r="0" b="0"/>
                <wp:docPr id="2" name="Bildobjekt 2" title="Umeå Universitet 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Umeå Universitet 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304A4E70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A31A9D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A31A9D">
              <w:t>1</w:t>
            </w:r>
          </w:fldSimple>
          <w:r>
            <w:t xml:space="preserve">) </w:t>
          </w:r>
        </w:p>
      </w:tc>
    </w:tr>
  </w:tbl>
  <w:p w14:paraId="4F298F64" w14:textId="77777777" w:rsidR="00904ECD" w:rsidRPr="006F5914" w:rsidRDefault="00904ECD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41B5" w14:textId="77777777" w:rsidR="00427F56" w:rsidRDefault="00427F56" w:rsidP="00801F09">
    <w:pPr>
      <w:pStyle w:val="Tomtstycke"/>
    </w:pPr>
  </w:p>
  <w:p w14:paraId="2BAFA32F" w14:textId="77777777" w:rsidR="00904ECD" w:rsidRPr="00427F56" w:rsidRDefault="00904ECD" w:rsidP="00E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628E2"/>
    <w:multiLevelType w:val="hybridMultilevel"/>
    <w:tmpl w:val="1DEADC7E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248F"/>
    <w:multiLevelType w:val="hybridMultilevel"/>
    <w:tmpl w:val="902EE0DC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26C2"/>
    <w:multiLevelType w:val="hybridMultilevel"/>
    <w:tmpl w:val="1DC2DE1C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502"/>
    <w:multiLevelType w:val="hybridMultilevel"/>
    <w:tmpl w:val="BBA2D318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7BA1"/>
    <w:multiLevelType w:val="hybridMultilevel"/>
    <w:tmpl w:val="5546E3C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F1F52"/>
    <w:multiLevelType w:val="hybridMultilevel"/>
    <w:tmpl w:val="9BB28C3E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6542A"/>
    <w:multiLevelType w:val="hybridMultilevel"/>
    <w:tmpl w:val="40988A70"/>
    <w:lvl w:ilvl="0" w:tplc="7048DD6A">
      <w:start w:val="5"/>
      <w:numFmt w:val="bullet"/>
      <w:lvlText w:val="–"/>
      <w:lvlJc w:val="left"/>
      <w:pPr>
        <w:ind w:left="108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0" w15:restartNumberingAfterBreak="0">
    <w:nsid w:val="1B413A2F"/>
    <w:multiLevelType w:val="hybridMultilevel"/>
    <w:tmpl w:val="994EB4A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601D1"/>
    <w:multiLevelType w:val="hybridMultilevel"/>
    <w:tmpl w:val="CAFE2A2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64AAF"/>
    <w:multiLevelType w:val="hybridMultilevel"/>
    <w:tmpl w:val="C9E6376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D2CE8"/>
    <w:multiLevelType w:val="hybridMultilevel"/>
    <w:tmpl w:val="DE4823D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B51E5"/>
    <w:multiLevelType w:val="hybridMultilevel"/>
    <w:tmpl w:val="E7B48DB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2A8A3333"/>
    <w:multiLevelType w:val="hybridMultilevel"/>
    <w:tmpl w:val="B928C200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8" w15:restartNumberingAfterBreak="0">
    <w:nsid w:val="33B42D3A"/>
    <w:multiLevelType w:val="hybridMultilevel"/>
    <w:tmpl w:val="71D67C6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B5518"/>
    <w:multiLevelType w:val="hybridMultilevel"/>
    <w:tmpl w:val="6234CEA4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C165A"/>
    <w:multiLevelType w:val="hybridMultilevel"/>
    <w:tmpl w:val="7F7E7A86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E6911"/>
    <w:multiLevelType w:val="hybridMultilevel"/>
    <w:tmpl w:val="1170727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E46078E"/>
    <w:multiLevelType w:val="hybridMultilevel"/>
    <w:tmpl w:val="EC5C3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037D5"/>
    <w:multiLevelType w:val="hybridMultilevel"/>
    <w:tmpl w:val="38B04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0CAC"/>
    <w:multiLevelType w:val="hybridMultilevel"/>
    <w:tmpl w:val="ABC2B00C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4A80"/>
    <w:multiLevelType w:val="hybridMultilevel"/>
    <w:tmpl w:val="C7102F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E476F"/>
    <w:multiLevelType w:val="hybridMultilevel"/>
    <w:tmpl w:val="48A0A6B4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31CA1"/>
    <w:multiLevelType w:val="hybridMultilevel"/>
    <w:tmpl w:val="2A72B2A4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45AF0"/>
    <w:multiLevelType w:val="hybridMultilevel"/>
    <w:tmpl w:val="51C21448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F30DC"/>
    <w:multiLevelType w:val="hybridMultilevel"/>
    <w:tmpl w:val="3BFA69A2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54000"/>
    <w:multiLevelType w:val="hybridMultilevel"/>
    <w:tmpl w:val="F31282AC"/>
    <w:lvl w:ilvl="0" w:tplc="7048DD6A">
      <w:start w:val="5"/>
      <w:numFmt w:val="bullet"/>
      <w:lvlText w:val="–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5617">
    <w:abstractNumId w:val="9"/>
  </w:num>
  <w:num w:numId="2" w16cid:durableId="1950549540">
    <w:abstractNumId w:val="17"/>
  </w:num>
  <w:num w:numId="3" w16cid:durableId="444733221">
    <w:abstractNumId w:val="15"/>
  </w:num>
  <w:num w:numId="4" w16cid:durableId="1006984952">
    <w:abstractNumId w:val="0"/>
  </w:num>
  <w:num w:numId="5" w16cid:durableId="980841521">
    <w:abstractNumId w:val="1"/>
  </w:num>
  <w:num w:numId="6" w16cid:durableId="628242254">
    <w:abstractNumId w:val="22"/>
  </w:num>
  <w:num w:numId="7" w16cid:durableId="2101943168">
    <w:abstractNumId w:val="29"/>
  </w:num>
  <w:num w:numId="8" w16cid:durableId="124738706">
    <w:abstractNumId w:val="12"/>
  </w:num>
  <w:num w:numId="9" w16cid:durableId="1075320907">
    <w:abstractNumId w:val="18"/>
  </w:num>
  <w:num w:numId="10" w16cid:durableId="179586346">
    <w:abstractNumId w:val="4"/>
  </w:num>
  <w:num w:numId="11" w16cid:durableId="1602108653">
    <w:abstractNumId w:val="13"/>
  </w:num>
  <w:num w:numId="12" w16cid:durableId="1913083020">
    <w:abstractNumId w:val="19"/>
  </w:num>
  <w:num w:numId="13" w16cid:durableId="244147678">
    <w:abstractNumId w:val="20"/>
  </w:num>
  <w:num w:numId="14" w16cid:durableId="391806087">
    <w:abstractNumId w:val="11"/>
  </w:num>
  <w:num w:numId="15" w16cid:durableId="949121384">
    <w:abstractNumId w:val="2"/>
  </w:num>
  <w:num w:numId="16" w16cid:durableId="1638680899">
    <w:abstractNumId w:val="21"/>
  </w:num>
  <w:num w:numId="17" w16cid:durableId="1710572248">
    <w:abstractNumId w:val="5"/>
  </w:num>
  <w:num w:numId="18" w16cid:durableId="496380769">
    <w:abstractNumId w:val="27"/>
  </w:num>
  <w:num w:numId="19" w16cid:durableId="789593345">
    <w:abstractNumId w:val="10"/>
  </w:num>
  <w:num w:numId="20" w16cid:durableId="290553290">
    <w:abstractNumId w:val="26"/>
  </w:num>
  <w:num w:numId="21" w16cid:durableId="1769960642">
    <w:abstractNumId w:val="30"/>
  </w:num>
  <w:num w:numId="22" w16cid:durableId="1714038348">
    <w:abstractNumId w:val="25"/>
  </w:num>
  <w:num w:numId="23" w16cid:durableId="1545025806">
    <w:abstractNumId w:val="3"/>
  </w:num>
  <w:num w:numId="24" w16cid:durableId="1907688588">
    <w:abstractNumId w:val="16"/>
  </w:num>
  <w:num w:numId="25" w16cid:durableId="482621158">
    <w:abstractNumId w:val="8"/>
  </w:num>
  <w:num w:numId="26" w16cid:durableId="309288783">
    <w:abstractNumId w:val="7"/>
  </w:num>
  <w:num w:numId="27" w16cid:durableId="1057439703">
    <w:abstractNumId w:val="23"/>
  </w:num>
  <w:num w:numId="28" w16cid:durableId="246038772">
    <w:abstractNumId w:val="6"/>
  </w:num>
  <w:num w:numId="29" w16cid:durableId="905918074">
    <w:abstractNumId w:val="24"/>
  </w:num>
  <w:num w:numId="30" w16cid:durableId="991103076">
    <w:abstractNumId w:val="14"/>
  </w:num>
  <w:num w:numId="31" w16cid:durableId="35201008">
    <w:abstractNumId w:val="31"/>
  </w:num>
  <w:num w:numId="32" w16cid:durableId="73755433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13"/>
    <w:rsid w:val="00015407"/>
    <w:rsid w:val="000202A3"/>
    <w:rsid w:val="00022CEE"/>
    <w:rsid w:val="0002598E"/>
    <w:rsid w:val="000365B4"/>
    <w:rsid w:val="00040301"/>
    <w:rsid w:val="000438CB"/>
    <w:rsid w:val="00067B6C"/>
    <w:rsid w:val="00073B37"/>
    <w:rsid w:val="00074F1D"/>
    <w:rsid w:val="00091AD5"/>
    <w:rsid w:val="00096D55"/>
    <w:rsid w:val="000972BF"/>
    <w:rsid w:val="000B3769"/>
    <w:rsid w:val="000B5233"/>
    <w:rsid w:val="000C1302"/>
    <w:rsid w:val="000C4CDC"/>
    <w:rsid w:val="000D3234"/>
    <w:rsid w:val="000E077C"/>
    <w:rsid w:val="000E14EA"/>
    <w:rsid w:val="000E49A7"/>
    <w:rsid w:val="000E7725"/>
    <w:rsid w:val="000F2DC6"/>
    <w:rsid w:val="0010305E"/>
    <w:rsid w:val="00112353"/>
    <w:rsid w:val="00120BBE"/>
    <w:rsid w:val="00123F5D"/>
    <w:rsid w:val="001306A0"/>
    <w:rsid w:val="00190C50"/>
    <w:rsid w:val="001D79C6"/>
    <w:rsid w:val="001E1DEB"/>
    <w:rsid w:val="00202E08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246C"/>
    <w:rsid w:val="002861FA"/>
    <w:rsid w:val="00286F33"/>
    <w:rsid w:val="002919E1"/>
    <w:rsid w:val="00293DD7"/>
    <w:rsid w:val="002A018C"/>
    <w:rsid w:val="002B06BD"/>
    <w:rsid w:val="002C2C18"/>
    <w:rsid w:val="002C2FA3"/>
    <w:rsid w:val="002C3E1B"/>
    <w:rsid w:val="002D19F0"/>
    <w:rsid w:val="002D5CE0"/>
    <w:rsid w:val="002F104F"/>
    <w:rsid w:val="002F3861"/>
    <w:rsid w:val="003001DF"/>
    <w:rsid w:val="00300F86"/>
    <w:rsid w:val="0031027B"/>
    <w:rsid w:val="00311E86"/>
    <w:rsid w:val="0031302F"/>
    <w:rsid w:val="00313C1A"/>
    <w:rsid w:val="00314ACC"/>
    <w:rsid w:val="003165B3"/>
    <w:rsid w:val="00320BB4"/>
    <w:rsid w:val="00326F3D"/>
    <w:rsid w:val="00342672"/>
    <w:rsid w:val="00343CC4"/>
    <w:rsid w:val="0035470D"/>
    <w:rsid w:val="0036046E"/>
    <w:rsid w:val="003721C3"/>
    <w:rsid w:val="0037424A"/>
    <w:rsid w:val="00374E8A"/>
    <w:rsid w:val="00382A73"/>
    <w:rsid w:val="00397CDB"/>
    <w:rsid w:val="003A22F0"/>
    <w:rsid w:val="003A520D"/>
    <w:rsid w:val="003A53BF"/>
    <w:rsid w:val="003B5A7F"/>
    <w:rsid w:val="003C0597"/>
    <w:rsid w:val="003D4F90"/>
    <w:rsid w:val="003E3385"/>
    <w:rsid w:val="003E56F4"/>
    <w:rsid w:val="003E5F14"/>
    <w:rsid w:val="003F6440"/>
    <w:rsid w:val="003F69D1"/>
    <w:rsid w:val="00401038"/>
    <w:rsid w:val="00411542"/>
    <w:rsid w:val="00415FF6"/>
    <w:rsid w:val="00420792"/>
    <w:rsid w:val="00422226"/>
    <w:rsid w:val="0042712B"/>
    <w:rsid w:val="00427F56"/>
    <w:rsid w:val="00450EA2"/>
    <w:rsid w:val="004572F3"/>
    <w:rsid w:val="00466A13"/>
    <w:rsid w:val="00475882"/>
    <w:rsid w:val="00480571"/>
    <w:rsid w:val="004837B1"/>
    <w:rsid w:val="00487CF5"/>
    <w:rsid w:val="00490FA3"/>
    <w:rsid w:val="004A09E8"/>
    <w:rsid w:val="004A4CF0"/>
    <w:rsid w:val="004C1357"/>
    <w:rsid w:val="004C4C0C"/>
    <w:rsid w:val="004C4F81"/>
    <w:rsid w:val="004D2A0E"/>
    <w:rsid w:val="004D7273"/>
    <w:rsid w:val="004E2266"/>
    <w:rsid w:val="004E5000"/>
    <w:rsid w:val="004F3F95"/>
    <w:rsid w:val="005158B7"/>
    <w:rsid w:val="00524B2C"/>
    <w:rsid w:val="00541C03"/>
    <w:rsid w:val="00543057"/>
    <w:rsid w:val="00546880"/>
    <w:rsid w:val="00551A46"/>
    <w:rsid w:val="005602EB"/>
    <w:rsid w:val="005606CF"/>
    <w:rsid w:val="005632C0"/>
    <w:rsid w:val="0056435D"/>
    <w:rsid w:val="00582D90"/>
    <w:rsid w:val="005920F2"/>
    <w:rsid w:val="00596AEB"/>
    <w:rsid w:val="005C2938"/>
    <w:rsid w:val="005C540D"/>
    <w:rsid w:val="005D54C4"/>
    <w:rsid w:val="005E30B9"/>
    <w:rsid w:val="005E32ED"/>
    <w:rsid w:val="005E3B04"/>
    <w:rsid w:val="005F152C"/>
    <w:rsid w:val="0060265A"/>
    <w:rsid w:val="0060746A"/>
    <w:rsid w:val="006315D7"/>
    <w:rsid w:val="006339E7"/>
    <w:rsid w:val="00637AD4"/>
    <w:rsid w:val="0064791A"/>
    <w:rsid w:val="006631D4"/>
    <w:rsid w:val="0067375F"/>
    <w:rsid w:val="00674B19"/>
    <w:rsid w:val="00694CB2"/>
    <w:rsid w:val="006C2846"/>
    <w:rsid w:val="006D2DA7"/>
    <w:rsid w:val="006D7F85"/>
    <w:rsid w:val="006E7C14"/>
    <w:rsid w:val="006F5914"/>
    <w:rsid w:val="007069CD"/>
    <w:rsid w:val="00707887"/>
    <w:rsid w:val="007175E0"/>
    <w:rsid w:val="00720CD6"/>
    <w:rsid w:val="00721F2A"/>
    <w:rsid w:val="00724054"/>
    <w:rsid w:val="0073255F"/>
    <w:rsid w:val="00745119"/>
    <w:rsid w:val="00751109"/>
    <w:rsid w:val="00756388"/>
    <w:rsid w:val="007573DC"/>
    <w:rsid w:val="00757EBB"/>
    <w:rsid w:val="007677B7"/>
    <w:rsid w:val="00792503"/>
    <w:rsid w:val="007A02AB"/>
    <w:rsid w:val="007B3DAB"/>
    <w:rsid w:val="007B47F4"/>
    <w:rsid w:val="007B543B"/>
    <w:rsid w:val="007C0541"/>
    <w:rsid w:val="007C5FEF"/>
    <w:rsid w:val="007D0600"/>
    <w:rsid w:val="007E66C2"/>
    <w:rsid w:val="00801F09"/>
    <w:rsid w:val="0080309B"/>
    <w:rsid w:val="00803482"/>
    <w:rsid w:val="00830A70"/>
    <w:rsid w:val="00834FE5"/>
    <w:rsid w:val="00853894"/>
    <w:rsid w:val="00876027"/>
    <w:rsid w:val="00880C1E"/>
    <w:rsid w:val="00891619"/>
    <w:rsid w:val="008972D2"/>
    <w:rsid w:val="008A028F"/>
    <w:rsid w:val="008A5676"/>
    <w:rsid w:val="008D2CC8"/>
    <w:rsid w:val="008D48B5"/>
    <w:rsid w:val="008E5BB9"/>
    <w:rsid w:val="00900BBA"/>
    <w:rsid w:val="00904ECD"/>
    <w:rsid w:val="00905A45"/>
    <w:rsid w:val="0091038B"/>
    <w:rsid w:val="00911D13"/>
    <w:rsid w:val="009127D9"/>
    <w:rsid w:val="009134A3"/>
    <w:rsid w:val="00934569"/>
    <w:rsid w:val="0096037F"/>
    <w:rsid w:val="00961561"/>
    <w:rsid w:val="00966CCC"/>
    <w:rsid w:val="00981761"/>
    <w:rsid w:val="009858C3"/>
    <w:rsid w:val="00993BD0"/>
    <w:rsid w:val="009A615A"/>
    <w:rsid w:val="009C2054"/>
    <w:rsid w:val="009C77F0"/>
    <w:rsid w:val="009D7EF4"/>
    <w:rsid w:val="009E3549"/>
    <w:rsid w:val="009E6779"/>
    <w:rsid w:val="009F3E95"/>
    <w:rsid w:val="00A01592"/>
    <w:rsid w:val="00A0215C"/>
    <w:rsid w:val="00A20D1F"/>
    <w:rsid w:val="00A21001"/>
    <w:rsid w:val="00A31A9D"/>
    <w:rsid w:val="00A37A46"/>
    <w:rsid w:val="00A45AA1"/>
    <w:rsid w:val="00A46220"/>
    <w:rsid w:val="00A53E0B"/>
    <w:rsid w:val="00A54EBF"/>
    <w:rsid w:val="00A739C5"/>
    <w:rsid w:val="00A81710"/>
    <w:rsid w:val="00A8790F"/>
    <w:rsid w:val="00A95D9B"/>
    <w:rsid w:val="00AA1068"/>
    <w:rsid w:val="00AA1E4E"/>
    <w:rsid w:val="00AD1406"/>
    <w:rsid w:val="00AE3F3C"/>
    <w:rsid w:val="00AF10ED"/>
    <w:rsid w:val="00AF43CB"/>
    <w:rsid w:val="00B41E11"/>
    <w:rsid w:val="00B4202B"/>
    <w:rsid w:val="00B42DB4"/>
    <w:rsid w:val="00B44AD7"/>
    <w:rsid w:val="00B8715F"/>
    <w:rsid w:val="00B92795"/>
    <w:rsid w:val="00B928F3"/>
    <w:rsid w:val="00B97A2D"/>
    <w:rsid w:val="00BB0027"/>
    <w:rsid w:val="00BD33C3"/>
    <w:rsid w:val="00BE238C"/>
    <w:rsid w:val="00BF2A0E"/>
    <w:rsid w:val="00BF2DB9"/>
    <w:rsid w:val="00BF413F"/>
    <w:rsid w:val="00C047D7"/>
    <w:rsid w:val="00C1676B"/>
    <w:rsid w:val="00C23067"/>
    <w:rsid w:val="00C233BB"/>
    <w:rsid w:val="00C43500"/>
    <w:rsid w:val="00C65FC8"/>
    <w:rsid w:val="00C81B55"/>
    <w:rsid w:val="00CB705B"/>
    <w:rsid w:val="00CC2F59"/>
    <w:rsid w:val="00CD3668"/>
    <w:rsid w:val="00CD4B30"/>
    <w:rsid w:val="00CD6E41"/>
    <w:rsid w:val="00CF5451"/>
    <w:rsid w:val="00D01D13"/>
    <w:rsid w:val="00D06E18"/>
    <w:rsid w:val="00D07521"/>
    <w:rsid w:val="00D075D7"/>
    <w:rsid w:val="00D16E62"/>
    <w:rsid w:val="00D21F8E"/>
    <w:rsid w:val="00D22D49"/>
    <w:rsid w:val="00D2488E"/>
    <w:rsid w:val="00D24A43"/>
    <w:rsid w:val="00D31071"/>
    <w:rsid w:val="00D43B89"/>
    <w:rsid w:val="00D9161C"/>
    <w:rsid w:val="00D91CF6"/>
    <w:rsid w:val="00D94FF2"/>
    <w:rsid w:val="00DD4BFA"/>
    <w:rsid w:val="00DF3D9D"/>
    <w:rsid w:val="00DF4057"/>
    <w:rsid w:val="00DF7DA1"/>
    <w:rsid w:val="00E00C08"/>
    <w:rsid w:val="00E01ABB"/>
    <w:rsid w:val="00E0676E"/>
    <w:rsid w:val="00E26435"/>
    <w:rsid w:val="00E31D6F"/>
    <w:rsid w:val="00E504A0"/>
    <w:rsid w:val="00E57EB9"/>
    <w:rsid w:val="00E66823"/>
    <w:rsid w:val="00E70713"/>
    <w:rsid w:val="00E91E30"/>
    <w:rsid w:val="00EA593C"/>
    <w:rsid w:val="00EB446C"/>
    <w:rsid w:val="00EC3E1E"/>
    <w:rsid w:val="00EC52CA"/>
    <w:rsid w:val="00ED450F"/>
    <w:rsid w:val="00F05B6F"/>
    <w:rsid w:val="00F176AA"/>
    <w:rsid w:val="00F31BC4"/>
    <w:rsid w:val="00F36CA7"/>
    <w:rsid w:val="00F44871"/>
    <w:rsid w:val="00F4790F"/>
    <w:rsid w:val="00F61A71"/>
    <w:rsid w:val="00F62FC4"/>
    <w:rsid w:val="00F9213E"/>
    <w:rsid w:val="00F941D8"/>
    <w:rsid w:val="00F94541"/>
    <w:rsid w:val="00F977C7"/>
    <w:rsid w:val="00FB49F5"/>
    <w:rsid w:val="00FC19CB"/>
    <w:rsid w:val="00FC32BF"/>
    <w:rsid w:val="00FE2F08"/>
    <w:rsid w:val="00FE5183"/>
    <w:rsid w:val="00FE71BA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CC036"/>
  <w15:docId w15:val="{6B2C1475-9C48-9440-955A-3F6E39CB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3D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44AD7"/>
    <w:pPr>
      <w:keepNext/>
      <w:spacing w:before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6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uiPriority w:val="9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ascii="Times New Roman" w:hAnsi="Times New Roman" w:cs="Arial"/>
      <w:iCs/>
      <w:sz w:val="24"/>
      <w:szCs w:val="24"/>
    </w:rPr>
  </w:style>
  <w:style w:type="numbering" w:customStyle="1" w:styleId="CompanyList">
    <w:name w:val="Company_List"/>
    <w:basedOn w:val="Ingenlista"/>
    <w:rsid w:val="00190C50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2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5"/>
      </w:numPr>
    </w:pPr>
  </w:style>
  <w:style w:type="paragraph" w:styleId="Sidhuvud">
    <w:name w:val="header"/>
    <w:basedOn w:val="Normal"/>
    <w:link w:val="SidhuvudChar"/>
    <w:uiPriority w:val="99"/>
    <w:semiHidden/>
    <w:rsid w:val="007E66C2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semiHidden/>
    <w:rsid w:val="007E66C2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semiHidden/>
    <w:rsid w:val="007E66C2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4F3F95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4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E66C2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450EA2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/>
    </w:pPr>
    <w:rPr>
      <w:rFonts w:ascii="Times" w:hAnsi="Times"/>
    </w:rPr>
  </w:style>
  <w:style w:type="table" w:customStyle="1" w:styleId="UmeUniversitet">
    <w:name w:val="Umeå Universitet"/>
    <w:basedOn w:val="Normaltabell"/>
    <w:uiPriority w:val="99"/>
    <w:rsid w:val="00C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paragraph" w:styleId="Ingetavstnd">
    <w:name w:val="No Spacing"/>
    <w:link w:val="IngetavstndChar"/>
    <w:qFormat/>
    <w:rsid w:val="007573DC"/>
    <w:pPr>
      <w:spacing w:after="0" w:line="240" w:lineRule="auto"/>
    </w:pPr>
    <w:rPr>
      <w:rFonts w:ascii="PMingLiU" w:eastAsiaTheme="minorEastAsia" w:hAnsi="PMingLiU" w:cstheme="minorBidi"/>
    </w:rPr>
  </w:style>
  <w:style w:type="character" w:customStyle="1" w:styleId="IngetavstndChar">
    <w:name w:val="Inget avstånd Char"/>
    <w:basedOn w:val="Standardstycketeckensnitt"/>
    <w:link w:val="Ingetavstnd"/>
    <w:rsid w:val="007573DC"/>
    <w:rPr>
      <w:rFonts w:ascii="PMingLiU" w:eastAsiaTheme="minorEastAsia" w:hAnsi="PMingLiU" w:cstheme="minorBidi"/>
    </w:rPr>
  </w:style>
  <w:style w:type="paragraph" w:customStyle="1" w:styleId="Default">
    <w:name w:val="Default"/>
    <w:rsid w:val="007573DC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character" w:styleId="Betoning">
    <w:name w:val="Emphasis"/>
    <w:basedOn w:val="Standardstycketeckensnitt"/>
    <w:uiPriority w:val="20"/>
    <w:qFormat/>
    <w:rsid w:val="007573DC"/>
    <w:rPr>
      <w:i/>
      <w:iCs/>
    </w:rPr>
  </w:style>
  <w:style w:type="character" w:styleId="Kommentarsreferens">
    <w:name w:val="annotation reference"/>
    <w:basedOn w:val="Standardstycketeckensnitt"/>
    <w:semiHidden/>
    <w:unhideWhenUsed/>
    <w:rsid w:val="007573D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573D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573DC"/>
    <w:rPr>
      <w:rFonts w:ascii="Times New Roman" w:hAnsi="Times New Roman"/>
      <w:sz w:val="20"/>
      <w:szCs w:val="20"/>
    </w:rPr>
  </w:style>
  <w:style w:type="character" w:customStyle="1" w:styleId="A2">
    <w:name w:val="A2"/>
    <w:uiPriority w:val="99"/>
    <w:rsid w:val="007573DC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C0A1-59B0-4B46-BC59-5E2A0742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2030</Words>
  <Characters>10759</Characters>
  <Application>Microsoft Office Word</Application>
  <DocSecurity>0</DocSecurity>
  <Lines>89</Lines>
  <Paragraphs>25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Dokument</vt:lpstr>
      <vt:lpstr/>
      <vt:lpstr>    Rubrik</vt:lpstr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Karolina Broman</dc:creator>
  <cp:lastModifiedBy>Marie Oskarsson</cp:lastModifiedBy>
  <cp:revision>3</cp:revision>
  <cp:lastPrinted>2017-01-20T09:22:00Z</cp:lastPrinted>
  <dcterms:created xsi:type="dcterms:W3CDTF">2023-01-10T09:41:00Z</dcterms:created>
  <dcterms:modified xsi:type="dcterms:W3CDTF">2023-01-10T09:42:00Z</dcterms:modified>
</cp:coreProperties>
</file>