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01" w:rsidRPr="0090546C" w:rsidRDefault="00C76F01" w:rsidP="0090546C">
      <w:pPr>
        <w:pStyle w:val="Heading1"/>
        <w:ind w:left="-450" w:right="-639"/>
        <w:rPr>
          <w:sz w:val="36"/>
          <w:szCs w:val="36"/>
        </w:rPr>
      </w:pPr>
      <w:r w:rsidRPr="0090546C">
        <w:rPr>
          <w:sz w:val="36"/>
          <w:szCs w:val="36"/>
        </w:rPr>
        <w:t>Kriterier för bedömning av uppsatser,</w:t>
      </w:r>
      <w:r>
        <w:rPr>
          <w:sz w:val="36"/>
          <w:szCs w:val="36"/>
        </w:rPr>
        <w:t xml:space="preserve"> filosofi</w:t>
      </w:r>
      <w:r w:rsidRPr="0090546C">
        <w:rPr>
          <w:sz w:val="36"/>
          <w:szCs w:val="36"/>
        </w:rPr>
        <w:t xml:space="preserve"> </w:t>
      </w:r>
    </w:p>
    <w:p w:rsidR="00C76F01" w:rsidRPr="00A03422" w:rsidRDefault="00C76F01" w:rsidP="00882D77">
      <w:pPr>
        <w:spacing w:after="0" w:line="360" w:lineRule="auto"/>
        <w:ind w:left="-446" w:right="-634"/>
      </w:pPr>
      <w:r w:rsidRPr="006C7184">
        <w:rPr>
          <w:b/>
          <w:bCs/>
        </w:rPr>
        <w:t>Studentens namn:</w:t>
      </w:r>
      <w:r w:rsidRPr="00A03422">
        <w:t xml:space="preserve"> </w:t>
      </w:r>
    </w:p>
    <w:p w:rsidR="00C76F01" w:rsidRPr="004248A6" w:rsidRDefault="00C76F01" w:rsidP="00882D77">
      <w:pPr>
        <w:spacing w:after="0" w:line="360" w:lineRule="auto"/>
        <w:ind w:left="-446" w:right="-634"/>
      </w:pPr>
      <w:r>
        <w:rPr>
          <w:b/>
          <w:bCs/>
        </w:rPr>
        <w:t>Personnr</w:t>
      </w:r>
      <w:r w:rsidRPr="006C7184">
        <w:rPr>
          <w:b/>
          <w:bCs/>
        </w:rPr>
        <w:t>:</w:t>
      </w:r>
      <w:r w:rsidRPr="004248A6">
        <w:t xml:space="preserve"> </w:t>
      </w:r>
    </w:p>
    <w:p w:rsidR="00C76F01" w:rsidRPr="00A03422" w:rsidRDefault="00C76F01" w:rsidP="00882D77">
      <w:pPr>
        <w:spacing w:after="0" w:line="360" w:lineRule="auto"/>
        <w:ind w:left="-446" w:right="-634"/>
      </w:pPr>
      <w:r w:rsidRPr="006C7184">
        <w:rPr>
          <w:b/>
          <w:bCs/>
        </w:rPr>
        <w:t>Uppsatsens titel:</w:t>
      </w:r>
      <w:r w:rsidRPr="00A03422">
        <w:t xml:space="preserve"> </w:t>
      </w:r>
    </w:p>
    <w:p w:rsidR="00C76F01" w:rsidRPr="00A03422" w:rsidRDefault="00C76F01" w:rsidP="00882D77">
      <w:pPr>
        <w:spacing w:after="0" w:line="360" w:lineRule="auto"/>
        <w:ind w:left="-446" w:right="-634"/>
      </w:pPr>
      <w:r w:rsidRPr="28937CF5">
        <w:rPr>
          <w:b/>
          <w:bCs/>
        </w:rPr>
        <w:t>Kurs/Delkurs:</w:t>
      </w:r>
      <w:r w:rsidRPr="00A03422">
        <w:t xml:space="preserve"> </w:t>
      </w:r>
    </w:p>
    <w:p w:rsidR="00C76F01" w:rsidRPr="00A03422" w:rsidRDefault="00C76F01" w:rsidP="00882D77">
      <w:pPr>
        <w:spacing w:after="0" w:line="360" w:lineRule="auto"/>
        <w:ind w:left="-446" w:right="-634"/>
      </w:pPr>
      <w:r w:rsidRPr="006C7184">
        <w:rPr>
          <w:b/>
          <w:bCs/>
        </w:rPr>
        <w:t>Betyg:</w:t>
      </w:r>
      <w:r w:rsidRPr="00A03422">
        <w:t xml:space="preserve"> </w:t>
      </w:r>
    </w:p>
    <w:p w:rsidR="00C76F01" w:rsidRDefault="00C76F01" w:rsidP="00882D77">
      <w:pPr>
        <w:spacing w:after="0" w:line="360" w:lineRule="auto"/>
        <w:ind w:left="-446" w:right="-634"/>
      </w:pPr>
      <w:r w:rsidRPr="28937CF5">
        <w:rPr>
          <w:b/>
          <w:bCs/>
        </w:rPr>
        <w:t>Godkänt uppsatsseminarium/muntlig del (uppsatsen ska vara ventilerad för att ett fullständigt godkänt betyg ska kunna registreras).</w:t>
      </w:r>
      <w:r>
        <w:t xml:space="preserve">  JA </w:t>
      </w:r>
      <w:r w:rsidRPr="28937CF5">
        <w:rPr>
          <w:rFonts w:ascii="MS Gothic" w:eastAsia="MS Gothic" w:hAnsi="MS Gothic" w:hint="eastAsia"/>
        </w:rPr>
        <w:t>☐</w:t>
      </w:r>
      <w:r>
        <w:t xml:space="preserve"> / NEJ </w:t>
      </w:r>
      <w:r w:rsidRPr="28937CF5">
        <w:rPr>
          <w:rFonts w:ascii="MS Gothic" w:eastAsia="MS Gothic" w:hAnsi="MS Gothic" w:hint="eastAsia"/>
        </w:rPr>
        <w:t>☐</w:t>
      </w:r>
    </w:p>
    <w:p w:rsidR="00C76F01" w:rsidRPr="00A03422" w:rsidRDefault="00C76F01" w:rsidP="00882D77">
      <w:pPr>
        <w:spacing w:after="0" w:line="360" w:lineRule="auto"/>
        <w:ind w:left="-446" w:right="-634"/>
      </w:pPr>
      <w:r>
        <w:rPr>
          <w:b/>
          <w:bCs/>
        </w:rPr>
        <w:t>Inlämnings</w:t>
      </w:r>
      <w:r w:rsidRPr="00DB483D">
        <w:rPr>
          <w:b/>
          <w:bCs/>
        </w:rPr>
        <w:t>datum:</w:t>
      </w:r>
      <w:r w:rsidRPr="00A03422">
        <w:t xml:space="preserve"> </w:t>
      </w:r>
    </w:p>
    <w:p w:rsidR="00C76F01" w:rsidRPr="00A03422" w:rsidRDefault="00C76F01" w:rsidP="00882D77">
      <w:pPr>
        <w:spacing w:after="0" w:line="360" w:lineRule="auto"/>
        <w:ind w:left="-446" w:right="-634"/>
      </w:pPr>
      <w:r w:rsidRPr="00DB483D">
        <w:rPr>
          <w:b/>
          <w:bCs/>
        </w:rPr>
        <w:t>Examinator:</w:t>
      </w:r>
      <w:r w:rsidRPr="00A03422">
        <w:t xml:space="preserve"> </w:t>
      </w:r>
    </w:p>
    <w:p w:rsidR="00C76F01" w:rsidRPr="00A03422" w:rsidRDefault="00C76F01" w:rsidP="00882D77">
      <w:pPr>
        <w:spacing w:after="0" w:line="240" w:lineRule="auto"/>
        <w:ind w:left="-446" w:right="-634"/>
      </w:pPr>
    </w:p>
    <w:p w:rsidR="00C76F01" w:rsidRDefault="00C76F01" w:rsidP="0090546C">
      <w:pPr>
        <w:spacing w:after="0"/>
        <w:ind w:left="-450" w:right="-639"/>
        <w:rPr>
          <w:lang w:eastAsia="en-US"/>
        </w:rPr>
      </w:pPr>
    </w:p>
    <w:tbl>
      <w:tblPr>
        <w:tblW w:w="869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2"/>
        <w:gridCol w:w="4086"/>
        <w:gridCol w:w="1515"/>
        <w:gridCol w:w="1329"/>
        <w:gridCol w:w="1245"/>
      </w:tblGrid>
      <w:tr w:rsidR="00C76F01" w:rsidRPr="00125CBC" w:rsidTr="00125CBC">
        <w:tc>
          <w:tcPr>
            <w:tcW w:w="522" w:type="dxa"/>
          </w:tcPr>
          <w:p w:rsidR="00C76F01" w:rsidRPr="00125CBC" w:rsidRDefault="00C76F01" w:rsidP="006E7338">
            <w:pPr>
              <w:rPr>
                <w:rFonts w:ascii="Arial" w:hAnsi="Arial"/>
              </w:rPr>
            </w:pPr>
          </w:p>
        </w:tc>
        <w:tc>
          <w:tcPr>
            <w:tcW w:w="4086" w:type="dxa"/>
          </w:tcPr>
          <w:p w:rsidR="00C76F01" w:rsidRPr="00125CBC" w:rsidRDefault="00C76F01" w:rsidP="004F714B">
            <w:pPr>
              <w:rPr>
                <w:b/>
                <w:bCs/>
                <w:i/>
                <w:iCs/>
              </w:rPr>
            </w:pPr>
            <w:r w:rsidRPr="00125CBC">
              <w:rPr>
                <w:b/>
                <w:bCs/>
              </w:rPr>
              <w:t>Kriterier som utgör nödvändiga villkor för godkänt på samtliga nivåer</w:t>
            </w:r>
            <w:r w:rsidRPr="00125CBC">
              <w:br/>
            </w:r>
            <w:r w:rsidRPr="00125CBC">
              <w:rPr>
                <w:i/>
                <w:iCs/>
              </w:rPr>
              <w:t>Kriterierna nedan ska bedömas som minst ”uppfylls tillfredsställande” för att uppsatsen ska få betyget godkänt. Om något av dessa kriterier inte är tillfredsställande uppfyllt ska uppsatsen inte godkännas och studenten måste då revidera uppsatsen.</w:t>
            </w:r>
          </w:p>
        </w:tc>
        <w:tc>
          <w:tcPr>
            <w:tcW w:w="1515" w:type="dxa"/>
          </w:tcPr>
          <w:p w:rsidR="00C76F01" w:rsidRPr="00125CBC" w:rsidRDefault="00C76F01" w:rsidP="00125CBC">
            <w:pPr>
              <w:spacing w:after="0" w:line="240" w:lineRule="auto"/>
              <w:rPr>
                <w:b/>
                <w:bCs/>
              </w:rPr>
            </w:pPr>
            <w:r w:rsidRPr="00125CBC">
              <w:rPr>
                <w:b/>
                <w:bCs/>
              </w:rPr>
              <w:t xml:space="preserve">Uppfylls </w:t>
            </w:r>
          </w:p>
          <w:p w:rsidR="00C76F01" w:rsidRPr="00125CBC" w:rsidRDefault="00C76F01" w:rsidP="00125CBC">
            <w:pPr>
              <w:spacing w:after="0" w:line="240" w:lineRule="auto"/>
              <w:rPr>
                <w:b/>
                <w:bCs/>
              </w:rPr>
            </w:pPr>
            <w:r w:rsidRPr="00125CBC">
              <w:rPr>
                <w:b/>
                <w:bCs/>
              </w:rPr>
              <w:t>inte tillfreds-ställande</w:t>
            </w:r>
          </w:p>
        </w:tc>
        <w:tc>
          <w:tcPr>
            <w:tcW w:w="1329" w:type="dxa"/>
          </w:tcPr>
          <w:p w:rsidR="00C76F01" w:rsidRPr="00125CBC" w:rsidRDefault="00C76F01" w:rsidP="00125CBC">
            <w:pPr>
              <w:spacing w:after="0" w:line="240" w:lineRule="auto"/>
              <w:rPr>
                <w:b/>
                <w:bCs/>
              </w:rPr>
            </w:pPr>
            <w:r w:rsidRPr="00125CBC">
              <w:rPr>
                <w:b/>
                <w:bCs/>
              </w:rPr>
              <w:t>Uppfylls</w:t>
            </w:r>
          </w:p>
          <w:p w:rsidR="00C76F01" w:rsidRPr="00125CBC" w:rsidRDefault="00C76F01" w:rsidP="00125CBC">
            <w:pPr>
              <w:spacing w:after="0" w:line="240" w:lineRule="auto"/>
              <w:rPr>
                <w:b/>
                <w:bCs/>
              </w:rPr>
            </w:pPr>
            <w:r w:rsidRPr="00125CBC">
              <w:rPr>
                <w:b/>
                <w:bCs/>
              </w:rPr>
              <w:t>tillfreds-</w:t>
            </w:r>
          </w:p>
          <w:p w:rsidR="00C76F01" w:rsidRPr="00125CBC" w:rsidRDefault="00C76F01" w:rsidP="00125CBC">
            <w:pPr>
              <w:spacing w:after="0" w:line="240" w:lineRule="auto"/>
              <w:rPr>
                <w:b/>
                <w:bCs/>
              </w:rPr>
            </w:pPr>
            <w:r w:rsidRPr="00125CBC">
              <w:rPr>
                <w:b/>
                <w:bCs/>
              </w:rPr>
              <w:t>ställande</w:t>
            </w:r>
          </w:p>
        </w:tc>
        <w:tc>
          <w:tcPr>
            <w:tcW w:w="1245" w:type="dxa"/>
          </w:tcPr>
          <w:p w:rsidR="00C76F01" w:rsidRPr="00125CBC" w:rsidRDefault="00C76F01" w:rsidP="00125CBC">
            <w:pPr>
              <w:spacing w:after="0" w:line="240" w:lineRule="auto"/>
              <w:rPr>
                <w:b/>
                <w:bCs/>
              </w:rPr>
            </w:pPr>
            <w:r w:rsidRPr="00125CBC">
              <w:rPr>
                <w:b/>
                <w:bCs/>
              </w:rPr>
              <w:t>Uppfylls</w:t>
            </w:r>
          </w:p>
          <w:p w:rsidR="00C76F01" w:rsidRPr="00125CBC" w:rsidRDefault="00C76F01" w:rsidP="00125CBC">
            <w:pPr>
              <w:spacing w:after="0" w:line="240" w:lineRule="auto"/>
              <w:rPr>
                <w:b/>
                <w:bCs/>
              </w:rPr>
            </w:pPr>
            <w:r w:rsidRPr="00125CBC">
              <w:rPr>
                <w:b/>
                <w:bCs/>
              </w:rPr>
              <w:t>väl</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1</w:t>
            </w:r>
          </w:p>
        </w:tc>
        <w:tc>
          <w:tcPr>
            <w:tcW w:w="4086" w:type="dxa"/>
          </w:tcPr>
          <w:p w:rsidR="00C76F01" w:rsidRPr="00125CBC" w:rsidRDefault="00C76F01" w:rsidP="006E7338">
            <w:r w:rsidRPr="00125CBC">
              <w:t>Tesen är tydligt formulerad, väl avgränsad, och filosofiskt relevant.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2</w:t>
            </w:r>
          </w:p>
        </w:tc>
        <w:tc>
          <w:tcPr>
            <w:tcW w:w="4086" w:type="dxa"/>
          </w:tcPr>
          <w:p w:rsidR="00C76F01" w:rsidRPr="00125CBC" w:rsidRDefault="00C76F01" w:rsidP="006E7338">
            <w:r w:rsidRPr="00125CBC">
              <w:t>Tesen återspeglas i uppsatsens struktur och innehåll.</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3</w:t>
            </w:r>
          </w:p>
        </w:tc>
        <w:tc>
          <w:tcPr>
            <w:tcW w:w="4086" w:type="dxa"/>
          </w:tcPr>
          <w:p w:rsidR="00C76F01" w:rsidRPr="00125CBC" w:rsidRDefault="00C76F01" w:rsidP="006E7338">
            <w:r w:rsidRPr="00125CBC">
              <w:t>Uppsatsen är väl disponerad och dess struktur tydligt presenterad.</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4</w:t>
            </w:r>
          </w:p>
        </w:tc>
        <w:tc>
          <w:tcPr>
            <w:tcW w:w="4086" w:type="dxa"/>
          </w:tcPr>
          <w:p w:rsidR="00C76F01" w:rsidRPr="00125CBC" w:rsidRDefault="00C76F01" w:rsidP="006E7338">
            <w:r w:rsidRPr="00125CBC">
              <w:t>Metoder som används är relevanta och används konsekvent.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5</w:t>
            </w:r>
          </w:p>
        </w:tc>
        <w:tc>
          <w:tcPr>
            <w:tcW w:w="4086" w:type="dxa"/>
          </w:tcPr>
          <w:p w:rsidR="00C76F01" w:rsidRPr="00125CBC" w:rsidRDefault="00C76F01" w:rsidP="006E7338">
            <w:r w:rsidRPr="00125CBC">
              <w:t>Uppsatsens slutsatser är tydligt presenterade och tillräckligt underbyggda.</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6</w:t>
            </w:r>
          </w:p>
        </w:tc>
        <w:tc>
          <w:tcPr>
            <w:tcW w:w="4086" w:type="dxa"/>
          </w:tcPr>
          <w:p w:rsidR="00C76F01" w:rsidRPr="00125CBC" w:rsidRDefault="00C76F01" w:rsidP="006E7338">
            <w:r w:rsidRPr="00125CBC">
              <w:t>Argument analyseras, diskuteras och redovisas på ett rättvisande och noggrant sätt.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7</w:t>
            </w:r>
          </w:p>
        </w:tc>
        <w:tc>
          <w:tcPr>
            <w:tcW w:w="4086" w:type="dxa"/>
          </w:tcPr>
          <w:p w:rsidR="00C76F01" w:rsidRPr="00125CBC" w:rsidRDefault="00C76F01" w:rsidP="006E7338">
            <w:r w:rsidRPr="00125CBC">
              <w:t>Argument och teser presenteras klart och tydligt.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8</w:t>
            </w:r>
          </w:p>
        </w:tc>
        <w:tc>
          <w:tcPr>
            <w:tcW w:w="4086" w:type="dxa"/>
          </w:tcPr>
          <w:p w:rsidR="00C76F01" w:rsidRPr="00125CBC" w:rsidRDefault="00C76F01" w:rsidP="006E7338">
            <w:r w:rsidRPr="00125CBC">
              <w:t>Uppsatsen är tydligt relaterad till ett relevant och tillräckligt omfattande urval av filosofisk litteratur, och andra källor är ändamålsenliga, relevanta och behandlas korrekt.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9</w:t>
            </w:r>
          </w:p>
        </w:tc>
        <w:tc>
          <w:tcPr>
            <w:tcW w:w="4086" w:type="dxa"/>
          </w:tcPr>
          <w:p w:rsidR="00C76F01" w:rsidRPr="00125CBC" w:rsidRDefault="00C76F01" w:rsidP="006E7338">
            <w:r w:rsidRPr="00125CBC">
              <w:t>Filosofisk litteratur liksom andra källor beskrivs klart och korrekt.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10</w:t>
            </w:r>
          </w:p>
        </w:tc>
        <w:tc>
          <w:tcPr>
            <w:tcW w:w="4086" w:type="dxa"/>
          </w:tcPr>
          <w:p w:rsidR="00C76F01" w:rsidRPr="00125CBC" w:rsidRDefault="00C76F01" w:rsidP="006E7338">
            <w:r w:rsidRPr="00125CBC">
              <w:t>Språket är stringent och korrekt.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11</w:t>
            </w:r>
          </w:p>
        </w:tc>
        <w:tc>
          <w:tcPr>
            <w:tcW w:w="4086" w:type="dxa"/>
          </w:tcPr>
          <w:p w:rsidR="00C76F01" w:rsidRPr="00125CBC" w:rsidRDefault="00C76F01" w:rsidP="006E7338">
            <w:r w:rsidRPr="00125CBC">
              <w:t>Formalia behandlas konsekvent och i enlighet med vedertagna normer.</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12</w:t>
            </w:r>
          </w:p>
        </w:tc>
        <w:tc>
          <w:tcPr>
            <w:tcW w:w="4086" w:type="dxa"/>
          </w:tcPr>
          <w:p w:rsidR="00C76F01" w:rsidRPr="00125CBC" w:rsidRDefault="00C76F01" w:rsidP="006E7338">
            <w:r w:rsidRPr="00125CBC">
              <w:t>Terminologin är lämplig och brukas konsekvent.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13</w:t>
            </w:r>
          </w:p>
        </w:tc>
        <w:tc>
          <w:tcPr>
            <w:tcW w:w="4086" w:type="dxa"/>
          </w:tcPr>
          <w:p w:rsidR="00C76F01" w:rsidRPr="00125CBC" w:rsidRDefault="00C76F01" w:rsidP="006E7338">
            <w:r w:rsidRPr="00125CBC">
              <w:t>Oppositionen på annan uppsats är väl genomförd.</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14</w:t>
            </w:r>
          </w:p>
        </w:tc>
        <w:tc>
          <w:tcPr>
            <w:tcW w:w="4086" w:type="dxa"/>
          </w:tcPr>
          <w:p w:rsidR="00C76F01" w:rsidRPr="00125CBC" w:rsidRDefault="00C76F01" w:rsidP="006E7338">
            <w:r w:rsidRPr="00125CBC">
              <w:t>Försvaret av den egna uppsatsen är väl genomför</w:t>
            </w:r>
            <w:r>
              <w:t>t</w:t>
            </w:r>
            <w:r w:rsidRPr="00125CBC">
              <w: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p>
        </w:tc>
        <w:tc>
          <w:tcPr>
            <w:tcW w:w="8175" w:type="dxa"/>
            <w:gridSpan w:val="4"/>
          </w:tcPr>
          <w:p w:rsidR="00C76F01" w:rsidRPr="00125CBC" w:rsidRDefault="00C76F01" w:rsidP="006E7338">
            <w:r w:rsidRPr="00125CBC">
              <w:rPr>
                <w:b/>
              </w:rPr>
              <w:t>Kandidatexamensnivå – tillkommande kriterium för godkänt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K1</w:t>
            </w:r>
          </w:p>
        </w:tc>
        <w:tc>
          <w:tcPr>
            <w:tcW w:w="4086" w:type="dxa"/>
          </w:tcPr>
          <w:p w:rsidR="00C76F01" w:rsidRPr="00125CBC" w:rsidRDefault="00C76F01" w:rsidP="006E7338">
            <w:r w:rsidRPr="00125CBC">
              <w:t>Uppsatsen visar på kunskap om tillämpliga metoder.</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K2</w:t>
            </w:r>
          </w:p>
        </w:tc>
        <w:tc>
          <w:tcPr>
            <w:tcW w:w="4086" w:type="dxa"/>
          </w:tcPr>
          <w:p w:rsidR="00C76F01" w:rsidRPr="00125CBC" w:rsidRDefault="00C76F01" w:rsidP="006E7338">
            <w:r w:rsidRPr="00125CBC">
              <w:t>Uppsatsen uppvisar kritiskt och självständigt tänkande.</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p>
        </w:tc>
        <w:tc>
          <w:tcPr>
            <w:tcW w:w="8175" w:type="dxa"/>
            <w:gridSpan w:val="4"/>
          </w:tcPr>
          <w:p w:rsidR="00C76F01" w:rsidRPr="00125CBC" w:rsidRDefault="00C76F01" w:rsidP="006E7338">
            <w:r w:rsidRPr="00125CBC">
              <w:rPr>
                <w:b/>
              </w:rPr>
              <w:t>Magister- och masterexamensnivå – tillkommande kriterier för godkänt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M1</w:t>
            </w:r>
          </w:p>
        </w:tc>
        <w:tc>
          <w:tcPr>
            <w:tcW w:w="4086" w:type="dxa"/>
          </w:tcPr>
          <w:p w:rsidR="00C76F01" w:rsidRPr="00125CBC" w:rsidRDefault="00C76F01" w:rsidP="006E7338">
            <w:r w:rsidRPr="00125CBC">
              <w:t>Uppsatsen visar på kunskap om tillämpliga metoder.</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c>
          <w:tcPr>
            <w:tcW w:w="522" w:type="dxa"/>
          </w:tcPr>
          <w:p w:rsidR="00C76F01" w:rsidRPr="00125CBC" w:rsidRDefault="00C76F01" w:rsidP="006E7338">
            <w:pPr>
              <w:rPr>
                <w:rFonts w:ascii="Arial" w:hAnsi="Arial"/>
              </w:rPr>
            </w:pPr>
            <w:r w:rsidRPr="00125CBC">
              <w:rPr>
                <w:rFonts w:ascii="Arial" w:hAnsi="Arial"/>
              </w:rPr>
              <w:t>M2</w:t>
            </w:r>
          </w:p>
        </w:tc>
        <w:tc>
          <w:tcPr>
            <w:tcW w:w="4086" w:type="dxa"/>
          </w:tcPr>
          <w:p w:rsidR="00C76F01" w:rsidRPr="00125CBC" w:rsidRDefault="00C76F01" w:rsidP="006E7338">
            <w:r w:rsidRPr="00125CBC">
              <w:t>Uppsatsen visar på fördjupad metodkunskap inom huvudområdet.</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rPr>
          <w:trHeight w:val="92"/>
        </w:trPr>
        <w:tc>
          <w:tcPr>
            <w:tcW w:w="522" w:type="dxa"/>
          </w:tcPr>
          <w:p w:rsidR="00C76F01" w:rsidRPr="00125CBC" w:rsidRDefault="00C76F01" w:rsidP="006E7338">
            <w:pPr>
              <w:rPr>
                <w:rFonts w:ascii="Arial" w:hAnsi="Arial"/>
              </w:rPr>
            </w:pPr>
            <w:r w:rsidRPr="00125CBC">
              <w:rPr>
                <w:rFonts w:ascii="Arial" w:hAnsi="Arial"/>
              </w:rPr>
              <w:t>M3</w:t>
            </w:r>
          </w:p>
        </w:tc>
        <w:tc>
          <w:tcPr>
            <w:tcW w:w="4086" w:type="dxa"/>
          </w:tcPr>
          <w:p w:rsidR="00C76F01" w:rsidRPr="00125CBC" w:rsidRDefault="00C76F01" w:rsidP="006E7338">
            <w:r w:rsidRPr="00125CBC">
              <w:t>Uppsatser skrivna på svenska har ett abstract på engelska som på ett tydligt sätt sammanfattar det centrala innehållet i uppsatsen.</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p>
        </w:tc>
      </w:tr>
      <w:tr w:rsidR="00C76F01" w:rsidRPr="00125CBC" w:rsidTr="00125CBC">
        <w:trPr>
          <w:trHeight w:val="92"/>
        </w:trPr>
        <w:tc>
          <w:tcPr>
            <w:tcW w:w="522" w:type="dxa"/>
          </w:tcPr>
          <w:p w:rsidR="00C76F01" w:rsidRPr="00125CBC" w:rsidRDefault="00C76F01" w:rsidP="006E7338">
            <w:pPr>
              <w:rPr>
                <w:rFonts w:ascii="Arial" w:hAnsi="Arial"/>
              </w:rPr>
            </w:pPr>
            <w:r w:rsidRPr="00125CBC">
              <w:rPr>
                <w:rFonts w:ascii="Arial" w:hAnsi="Arial"/>
              </w:rPr>
              <w:t>M4</w:t>
            </w:r>
          </w:p>
        </w:tc>
        <w:tc>
          <w:tcPr>
            <w:tcW w:w="4086" w:type="dxa"/>
          </w:tcPr>
          <w:p w:rsidR="00C76F01" w:rsidRPr="00125CBC" w:rsidRDefault="00C76F01" w:rsidP="006E7338">
            <w:r w:rsidRPr="00125CBC">
              <w:t>Uppsatsen är tydligt relaterad till den mest relevanta filosofiska litteraturen.</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r w:rsidR="00C76F01" w:rsidRPr="00125CBC" w:rsidTr="00125CBC">
        <w:trPr>
          <w:trHeight w:val="92"/>
        </w:trPr>
        <w:tc>
          <w:tcPr>
            <w:tcW w:w="522" w:type="dxa"/>
          </w:tcPr>
          <w:p w:rsidR="00C76F01" w:rsidRPr="00125CBC" w:rsidRDefault="00C76F01" w:rsidP="006E7338">
            <w:pPr>
              <w:rPr>
                <w:rFonts w:ascii="Arial" w:hAnsi="Arial"/>
              </w:rPr>
            </w:pPr>
            <w:r w:rsidRPr="00125CBC">
              <w:rPr>
                <w:rFonts w:ascii="Arial" w:hAnsi="Arial"/>
              </w:rPr>
              <w:t>M5</w:t>
            </w:r>
          </w:p>
        </w:tc>
        <w:tc>
          <w:tcPr>
            <w:tcW w:w="4086" w:type="dxa"/>
          </w:tcPr>
          <w:p w:rsidR="00C76F01" w:rsidRPr="00125CBC" w:rsidRDefault="00C76F01" w:rsidP="006E7338">
            <w:r w:rsidRPr="00125CBC">
              <w:t>Uppsatsen visar en avsevärd nivå av kritiskt och självständigt tänkande.</w:t>
            </w:r>
          </w:p>
        </w:tc>
        <w:tc>
          <w:tcPr>
            <w:tcW w:w="1515" w:type="dxa"/>
          </w:tcPr>
          <w:p w:rsidR="00C76F01" w:rsidRPr="00125CBC" w:rsidRDefault="00C76F01" w:rsidP="006E7338">
            <w:pPr>
              <w:rPr>
                <w:rFonts w:ascii="Arial" w:hAnsi="Arial"/>
              </w:rPr>
            </w:pPr>
            <w:r w:rsidRPr="00125CBC">
              <w:rPr>
                <w:rFonts w:ascii="MS Gothic" w:eastAsia="MS Gothic" w:hAnsi="MS Gothic" w:hint="eastAsia"/>
              </w:rPr>
              <w:t>☐</w:t>
            </w:r>
          </w:p>
        </w:tc>
        <w:tc>
          <w:tcPr>
            <w:tcW w:w="1329" w:type="dxa"/>
          </w:tcPr>
          <w:p w:rsidR="00C76F01" w:rsidRPr="00125CBC" w:rsidRDefault="00C76F01" w:rsidP="006E7338">
            <w:pPr>
              <w:rPr>
                <w:rFonts w:ascii="Arial" w:hAnsi="Arial"/>
              </w:rPr>
            </w:pPr>
            <w:r w:rsidRPr="00125CBC">
              <w:rPr>
                <w:rFonts w:ascii="MS Gothic" w:eastAsia="MS Gothic" w:hAnsi="MS Gothic" w:hint="eastAsia"/>
              </w:rPr>
              <w:t>☐</w:t>
            </w:r>
          </w:p>
        </w:tc>
        <w:tc>
          <w:tcPr>
            <w:tcW w:w="1245" w:type="dxa"/>
          </w:tcPr>
          <w:p w:rsidR="00C76F01" w:rsidRPr="00125CBC" w:rsidRDefault="00C76F01" w:rsidP="006E7338">
            <w:pPr>
              <w:rPr>
                <w:rFonts w:ascii="Arial" w:hAnsi="Arial"/>
              </w:rPr>
            </w:pPr>
            <w:r w:rsidRPr="00125CBC">
              <w:rPr>
                <w:rFonts w:ascii="MS Gothic" w:eastAsia="MS Gothic" w:hAnsi="MS Gothic" w:hint="eastAsia"/>
              </w:rPr>
              <w:t>☐</w:t>
            </w:r>
          </w:p>
        </w:tc>
      </w:tr>
    </w:tbl>
    <w:p w:rsidR="00C76F01" w:rsidRDefault="00C76F01" w:rsidP="0090546C">
      <w:pPr>
        <w:spacing w:after="0"/>
        <w:ind w:left="-450" w:right="-639"/>
        <w:rPr>
          <w:lang w:eastAsia="en-US"/>
        </w:rPr>
      </w:pPr>
    </w:p>
    <w:p w:rsidR="00C76F01" w:rsidRDefault="00C76F01" w:rsidP="0090546C">
      <w:pPr>
        <w:spacing w:after="0"/>
        <w:ind w:left="-450" w:right="-639"/>
        <w:rPr>
          <w:lang w:eastAsia="en-US"/>
        </w:rPr>
      </w:pPr>
    </w:p>
    <w:p w:rsidR="00C76F01" w:rsidRPr="00234CDB" w:rsidRDefault="00C76F01" w:rsidP="00973B2A">
      <w:pPr>
        <w:spacing w:after="0"/>
        <w:ind w:left="-450" w:right="-639"/>
        <w:rPr>
          <w:b/>
          <w:sz w:val="28"/>
          <w:szCs w:val="28"/>
          <w:lang w:eastAsia="en-US"/>
        </w:rPr>
      </w:pPr>
      <w:r w:rsidRPr="00973B2A">
        <w:rPr>
          <w:b/>
          <w:sz w:val="28"/>
          <w:szCs w:val="28"/>
          <w:lang w:eastAsia="en-US"/>
        </w:rPr>
        <w:t>Kriterier för betyget väl godkänt</w:t>
      </w:r>
    </w:p>
    <w:p w:rsidR="00C76F01" w:rsidRPr="00973B2A" w:rsidRDefault="00C76F01" w:rsidP="00973B2A">
      <w:pPr>
        <w:spacing w:after="0"/>
        <w:ind w:left="-450" w:right="-639"/>
        <w:rPr>
          <w:b/>
          <w:lang w:eastAsia="en-US"/>
        </w:rPr>
      </w:pPr>
    </w:p>
    <w:p w:rsidR="00C76F01" w:rsidRDefault="00C76F01" w:rsidP="0043290E">
      <w:pPr>
        <w:spacing w:after="0"/>
        <w:ind w:left="-450" w:right="-639"/>
        <w:rPr>
          <w:lang w:eastAsia="en-US"/>
        </w:rPr>
      </w:pPr>
      <w:r w:rsidRPr="00973B2A">
        <w:rPr>
          <w:lang w:eastAsia="en-US"/>
        </w:rPr>
        <w:t xml:space="preserve">Betyget väl godkänt förutsätter att samtliga kriterier för godkänt är åtminstone tillfredsställande uppfyllda. </w:t>
      </w:r>
      <w:r>
        <w:rPr>
          <w:lang w:eastAsia="en-US"/>
        </w:rPr>
        <w:t xml:space="preserve">I övrigt </w:t>
      </w:r>
      <w:r w:rsidRPr="00973B2A">
        <w:rPr>
          <w:lang w:eastAsia="en-US"/>
        </w:rPr>
        <w:t>gäller att ju fler kriterier som uppfylls väl</w:t>
      </w:r>
      <w:r>
        <w:rPr>
          <w:lang w:eastAsia="en-US"/>
        </w:rPr>
        <w:t>,</w:t>
      </w:r>
      <w:r w:rsidRPr="00973B2A">
        <w:rPr>
          <w:lang w:eastAsia="en-US"/>
        </w:rPr>
        <w:t xml:space="preserve"> desto starkare skäl finns för betyget väl godkänd. </w:t>
      </w:r>
    </w:p>
    <w:p w:rsidR="00C76F01" w:rsidRPr="0043290E" w:rsidRDefault="00C76F01" w:rsidP="0043290E">
      <w:pPr>
        <w:spacing w:after="0"/>
        <w:ind w:left="-450" w:right="-639"/>
        <w:rPr>
          <w:lang w:eastAsia="en-US"/>
        </w:rPr>
      </w:pPr>
    </w:p>
    <w:p w:rsidR="00C76F01" w:rsidRPr="00A03422" w:rsidRDefault="00C76F01" w:rsidP="00D37BB5">
      <w:pPr>
        <w:ind w:left="-450" w:right="-639"/>
      </w:pPr>
      <w:r w:rsidRPr="00D37BB5">
        <w:rPr>
          <w:b/>
          <w:bCs/>
        </w:rPr>
        <w:t>Ev. kommentarer:</w:t>
      </w:r>
      <w:r w:rsidRPr="00A03422">
        <w:t xml:space="preserve"> </w:t>
      </w:r>
    </w:p>
    <w:p w:rsidR="00C76F01" w:rsidRPr="00A03422" w:rsidRDefault="00C76F01" w:rsidP="0090546C">
      <w:pPr>
        <w:ind w:left="-450" w:right="-639"/>
      </w:pPr>
    </w:p>
    <w:p w:rsidR="00C76F01" w:rsidRPr="00A03422" w:rsidRDefault="00C76F01" w:rsidP="0090546C"/>
    <w:p w:rsidR="00C76F01" w:rsidRPr="00A03422" w:rsidRDefault="00C76F01" w:rsidP="0090546C"/>
    <w:p w:rsidR="00C76F01" w:rsidRPr="00A03422" w:rsidRDefault="00C76F01" w:rsidP="0090546C"/>
    <w:sectPr w:rsidR="00C76F01" w:rsidRPr="00A03422" w:rsidSect="00E504A0">
      <w:headerReference w:type="even" r:id="rId7"/>
      <w:headerReference w:type="default" r:id="rId8"/>
      <w:footerReference w:type="default" r:id="rId9"/>
      <w:headerReference w:type="first" r:id="rId10"/>
      <w:footerReference w:type="first" r:id="rId11"/>
      <w:pgSz w:w="11907" w:h="16839" w:code="9"/>
      <w:pgMar w:top="2211" w:right="2268" w:bottom="1701" w:left="2268"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F01" w:rsidRDefault="00C76F01" w:rsidP="00190C50">
      <w:pPr>
        <w:spacing w:line="240" w:lineRule="auto"/>
      </w:pPr>
      <w:r>
        <w:separator/>
      </w:r>
    </w:p>
  </w:endnote>
  <w:endnote w:type="continuationSeparator" w:id="0">
    <w:p w:rsidR="00C76F01" w:rsidRDefault="00C76F01" w:rsidP="00190C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6975" w:type="pct"/>
      <w:tblInd w:w="-1474" w:type="dxa"/>
      <w:tblCellMar>
        <w:left w:w="0" w:type="dxa"/>
        <w:right w:w="0" w:type="dxa"/>
      </w:tblCellMar>
      <w:tblLook w:val="00A0"/>
    </w:tblPr>
    <w:tblGrid>
      <w:gridCol w:w="264"/>
      <w:gridCol w:w="6808"/>
      <w:gridCol w:w="1737"/>
    </w:tblGrid>
    <w:tr w:rsidR="00C76F01" w:rsidRPr="00125CBC" w:rsidTr="00125CBC">
      <w:trPr>
        <w:trHeight w:val="426"/>
        <w:tblHeader/>
      </w:trPr>
      <w:tc>
        <w:tcPr>
          <w:tcW w:w="1752" w:type="dxa"/>
          <w:vAlign w:val="bottom"/>
        </w:tcPr>
        <w:p w:rsidR="00C76F01" w:rsidRPr="00125CBC" w:rsidRDefault="00C76F01" w:rsidP="006D7F85">
          <w:pPr>
            <w:pStyle w:val="Header"/>
            <w:rPr>
              <w:rFonts w:cs="Arial"/>
              <w:szCs w:val="22"/>
            </w:rPr>
          </w:pPr>
        </w:p>
      </w:tc>
      <w:tc>
        <w:tcPr>
          <w:tcW w:w="6854" w:type="dxa"/>
          <w:vAlign w:val="bottom"/>
        </w:tcPr>
        <w:p w:rsidR="00C76F01" w:rsidRPr="00125CBC" w:rsidRDefault="00C76F01" w:rsidP="00125CBC">
          <w:pPr>
            <w:pStyle w:val="Header"/>
            <w:spacing w:before="40"/>
            <w:jc w:val="center"/>
            <w:rPr>
              <w:rFonts w:cs="Arial"/>
              <w:szCs w:val="22"/>
            </w:rPr>
          </w:pPr>
          <w:r w:rsidRPr="00125CBC">
            <w:rPr>
              <w:rFonts w:cs="Arial"/>
              <w:szCs w:val="22"/>
            </w:rPr>
            <w:t>Institutionen för idé- och samhällsstudier,</w:t>
          </w:r>
          <w:r w:rsidRPr="00125CBC">
            <w:rPr>
              <w:rFonts w:cs="Arial"/>
              <w:szCs w:val="22"/>
            </w:rPr>
            <w:t> </w:t>
          </w:r>
          <w:r w:rsidRPr="00125CBC">
            <w:rPr>
              <w:rFonts w:cs="Arial"/>
              <w:szCs w:val="22"/>
            </w:rPr>
            <w:t>901 87 Umeå</w:t>
          </w:r>
          <w:r w:rsidRPr="00125CBC">
            <w:rPr>
              <w:rFonts w:cs="Arial"/>
              <w:szCs w:val="22"/>
            </w:rPr>
            <w:t> </w:t>
          </w:r>
          <w:r w:rsidRPr="00125CBC">
            <w:rPr>
              <w:rFonts w:cs="Arial"/>
              <w:szCs w:val="22"/>
            </w:rPr>
            <w:t>www.umu.se/idesam</w:t>
          </w:r>
        </w:p>
      </w:tc>
      <w:tc>
        <w:tcPr>
          <w:tcW w:w="1752" w:type="dxa"/>
          <w:vAlign w:val="bottom"/>
        </w:tcPr>
        <w:p w:rsidR="00C76F01" w:rsidRPr="00125CBC" w:rsidRDefault="00C76F01" w:rsidP="00125CBC">
          <w:pPr>
            <w:pStyle w:val="Header"/>
            <w:jc w:val="right"/>
            <w:rPr>
              <w:rFonts w:cs="Arial"/>
              <w:szCs w:val="22"/>
            </w:rPr>
          </w:pPr>
          <w:r w:rsidRPr="00125CBC">
            <w:rPr>
              <w:rFonts w:cs="Arial"/>
              <w:szCs w:val="22"/>
            </w:rPr>
            <w:t xml:space="preserve"> </w:t>
          </w:r>
        </w:p>
      </w:tc>
    </w:tr>
  </w:tbl>
  <w:p w:rsidR="00C76F01" w:rsidRPr="007B47F4" w:rsidRDefault="00C76F01" w:rsidP="007B47F4">
    <w:pPr>
      <w:pStyle w:val="Footer"/>
      <w:spacing w:line="240" w:lineRule="auto"/>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01" w:rsidRDefault="00C76F01" w:rsidP="00801F09">
    <w:pPr>
      <w:pStyle w:val="Tomtstycke"/>
    </w:pPr>
  </w:p>
  <w:p w:rsidR="00C76F01" w:rsidRDefault="00C76F01" w:rsidP="00E504A0"/>
  <w:p w:rsidR="00C76F01" w:rsidRPr="006D7F85" w:rsidRDefault="00C76F01" w:rsidP="006D7F85">
    <w:pPr>
      <w:pStyle w:val="Tomtstyck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F01" w:rsidRDefault="00C76F01" w:rsidP="00190C50">
      <w:pPr>
        <w:spacing w:line="240" w:lineRule="auto"/>
      </w:pPr>
      <w:r>
        <w:separator/>
      </w:r>
    </w:p>
  </w:footnote>
  <w:footnote w:type="continuationSeparator" w:id="0">
    <w:p w:rsidR="00C76F01" w:rsidRDefault="00C76F01" w:rsidP="00190C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01" w:rsidRDefault="00C76F01">
    <w:pPr>
      <w:pStyle w:val="Header"/>
    </w:pPr>
    <w:r>
      <w:pict>
        <v:shapetype id="_x0000_t202" coordsize="21600,21600" o:spt="202" path="m,l,21600r21600,l21600,xe">
          <v:stroke joinstyle="miter"/>
          <v:path gradientshapeok="t" o:connecttype="rect"/>
        </v:shapetype>
        <v:shape id="Textruta 2" o:spid="_x0000_s2049" type="#_x0000_t202" alt="Begränsad delning" style="position:absolute;margin-left:-41.5pt;margin-top:0;width:34.95pt;height:34.95pt;z-index:251658240;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rsidR="00C76F01" w:rsidRPr="00882D77" w:rsidRDefault="00C76F01" w:rsidP="00882D77">
                <w:pPr>
                  <w:spacing w:after="0"/>
                  <w:rPr>
                    <w:rFonts w:ascii="Calibri" w:hAnsi="Calibri" w:cs="Calibri"/>
                    <w:noProof/>
                    <w:color w:val="000000"/>
                    <w:sz w:val="16"/>
                    <w:szCs w:val="16"/>
                  </w:rPr>
                </w:pPr>
                <w:r w:rsidRPr="00882D77">
                  <w:rPr>
                    <w:rFonts w:ascii="Calibri" w:hAnsi="Calibri" w:cs="Calibri"/>
                    <w:color w:val="000000"/>
                    <w:sz w:val="16"/>
                    <w:szCs w:val="16"/>
                  </w:rPr>
                  <w:t>Begränsad delning</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01" w:rsidRDefault="00C76F01" w:rsidP="000E14EA">
    <w:pPr>
      <w:pStyle w:val="Tomtstycke"/>
    </w:pPr>
  </w:p>
  <w:tbl>
    <w:tblPr>
      <w:tblW w:w="6975" w:type="pct"/>
      <w:tblInd w:w="-1474" w:type="dxa"/>
      <w:tblCellMar>
        <w:left w:w="0" w:type="dxa"/>
        <w:right w:w="0" w:type="dxa"/>
      </w:tblCellMar>
      <w:tblLook w:val="00A0"/>
    </w:tblPr>
    <w:tblGrid>
      <w:gridCol w:w="1954"/>
      <w:gridCol w:w="3434"/>
      <w:gridCol w:w="3421"/>
    </w:tblGrid>
    <w:tr w:rsidR="00C76F01" w:rsidRPr="00125CBC" w:rsidTr="00125CBC">
      <w:trPr>
        <w:trHeight w:val="426"/>
        <w:tblHeader/>
      </w:trPr>
      <w:tc>
        <w:tcPr>
          <w:tcW w:w="3437" w:type="dxa"/>
        </w:tcPr>
        <w:p w:rsidR="00C76F01" w:rsidRPr="00125CBC" w:rsidRDefault="00C76F01" w:rsidP="005E3B04">
          <w:pPr>
            <w:pStyle w:val="Header"/>
            <w:rPr>
              <w:rFonts w:cs="Arial"/>
              <w:szCs w:val="22"/>
            </w:rPr>
          </w:pPr>
          <w:r w:rsidRPr="00125CBC">
            <w:rPr>
              <w:rFonts w:cs="Arial"/>
              <w:szCs w:val="22"/>
            </w:rPr>
            <w:t>Kriterier för bedömning av uppsatser</w:t>
          </w:r>
        </w:p>
        <w:p w:rsidR="00C76F01" w:rsidRPr="00125CBC" w:rsidRDefault="00C76F01" w:rsidP="005E3B04">
          <w:pPr>
            <w:pStyle w:val="Header"/>
            <w:rPr>
              <w:rFonts w:cs="Arial"/>
              <w:szCs w:val="22"/>
            </w:rPr>
          </w:pPr>
          <w:r w:rsidRPr="00125CBC">
            <w:rPr>
              <w:rFonts w:cs="Arial"/>
              <w:szCs w:val="22"/>
            </w:rPr>
            <w:t>Elisabeth Raddock, Studierektor</w:t>
          </w:r>
        </w:p>
        <w:p w:rsidR="00C76F01" w:rsidRPr="00125CBC" w:rsidRDefault="00C76F01" w:rsidP="005E3B04">
          <w:pPr>
            <w:pStyle w:val="Header"/>
            <w:rPr>
              <w:rFonts w:cs="Arial"/>
              <w:szCs w:val="22"/>
            </w:rPr>
          </w:pPr>
          <w:r w:rsidRPr="00125CBC">
            <w:rPr>
              <w:rFonts w:cs="Arial"/>
              <w:szCs w:val="22"/>
            </w:rPr>
            <w:t>elisabeth.raddock@umu.se</w:t>
          </w:r>
        </w:p>
        <w:p w:rsidR="00C76F01" w:rsidRPr="00125CBC" w:rsidRDefault="00C76F01" w:rsidP="005E3B04">
          <w:pPr>
            <w:pStyle w:val="Header"/>
            <w:rPr>
              <w:rFonts w:cs="Arial"/>
              <w:szCs w:val="22"/>
            </w:rPr>
          </w:pPr>
        </w:p>
        <w:p w:rsidR="00C76F01" w:rsidRPr="00125CBC" w:rsidRDefault="00C76F01" w:rsidP="005E3B04">
          <w:pPr>
            <w:pStyle w:val="Header"/>
            <w:rPr>
              <w:rFonts w:cs="Arial"/>
              <w:szCs w:val="22"/>
            </w:rPr>
          </w:pPr>
        </w:p>
      </w:tc>
      <w:tc>
        <w:tcPr>
          <w:tcW w:w="3438" w:type="dxa"/>
        </w:tcPr>
        <w:p w:rsidR="00C76F01" w:rsidRPr="00125CBC" w:rsidRDefault="00C76F01" w:rsidP="00125CBC">
          <w:pPr>
            <w:pStyle w:val="Header"/>
            <w:spacing w:before="40" w:after="20"/>
            <w:jc w:val="center"/>
            <w:rPr>
              <w:rFonts w:cs="Arial"/>
              <w:szCs w:val="22"/>
            </w:rPr>
          </w:pPr>
          <w:r w:rsidRPr="00933FC0">
            <w:rPr>
              <w:rFonts w:cs="Arial"/>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828794757" o:spid="_x0000_i1027" type="#_x0000_t75" style="width:132pt;height:45pt;visibility:visible">
                <v:imagedata r:id="rId1" o:title=""/>
              </v:shape>
            </w:pict>
          </w:r>
        </w:p>
      </w:tc>
      <w:tc>
        <w:tcPr>
          <w:tcW w:w="3438" w:type="dxa"/>
        </w:tcPr>
        <w:p w:rsidR="00C76F01" w:rsidRPr="00125CBC" w:rsidRDefault="00C76F01" w:rsidP="00125CBC">
          <w:pPr>
            <w:pStyle w:val="Header"/>
            <w:jc w:val="right"/>
            <w:rPr>
              <w:rFonts w:cs="Arial"/>
              <w:szCs w:val="22"/>
            </w:rPr>
          </w:pPr>
          <w:r w:rsidRPr="00125CBC">
            <w:rPr>
              <w:rFonts w:cs="Arial"/>
              <w:szCs w:val="22"/>
            </w:rPr>
            <w:t>202</w:t>
          </w:r>
          <w:r>
            <w:rPr>
              <w:rFonts w:cs="Arial"/>
              <w:szCs w:val="22"/>
            </w:rPr>
            <w:t>6</w:t>
          </w:r>
          <w:r w:rsidRPr="00125CBC">
            <w:rPr>
              <w:rFonts w:cs="Arial"/>
              <w:szCs w:val="22"/>
            </w:rPr>
            <w:t>-0</w:t>
          </w:r>
          <w:r>
            <w:rPr>
              <w:rFonts w:cs="Arial"/>
              <w:szCs w:val="22"/>
            </w:rPr>
            <w:t>1</w:t>
          </w:r>
          <w:r w:rsidRPr="00125CBC">
            <w:rPr>
              <w:rFonts w:cs="Arial"/>
              <w:szCs w:val="22"/>
            </w:rPr>
            <w:t>-</w:t>
          </w:r>
          <w:r>
            <w:rPr>
              <w:rFonts w:cs="Arial"/>
              <w:szCs w:val="22"/>
            </w:rPr>
            <w:t>25</w:t>
          </w:r>
          <w:r w:rsidRPr="00125CBC">
            <w:rPr>
              <w:rFonts w:cs="Arial"/>
              <w:szCs w:val="22"/>
            </w:rPr>
            <w:br/>
            <w:t xml:space="preserve">Sid </w:t>
          </w:r>
          <w:r w:rsidRPr="00125CBC">
            <w:rPr>
              <w:rFonts w:cs="Arial"/>
              <w:szCs w:val="22"/>
            </w:rPr>
            <w:fldChar w:fldCharType="begin"/>
          </w:r>
          <w:r w:rsidRPr="00125CBC">
            <w:rPr>
              <w:rFonts w:cs="Arial"/>
              <w:szCs w:val="22"/>
            </w:rPr>
            <w:instrText>PAGE  \* Arabic  \* MERGEFORMAT</w:instrText>
          </w:r>
          <w:r w:rsidRPr="00125CBC">
            <w:rPr>
              <w:rFonts w:cs="Arial"/>
              <w:szCs w:val="22"/>
            </w:rPr>
            <w:fldChar w:fldCharType="separate"/>
          </w:r>
          <w:r>
            <w:rPr>
              <w:rFonts w:cs="Arial"/>
              <w:szCs w:val="22"/>
            </w:rPr>
            <w:t>1</w:t>
          </w:r>
          <w:r w:rsidRPr="00125CBC">
            <w:rPr>
              <w:rFonts w:cs="Arial"/>
              <w:szCs w:val="22"/>
            </w:rPr>
            <w:fldChar w:fldCharType="end"/>
          </w:r>
          <w:r w:rsidRPr="00125CBC">
            <w:rPr>
              <w:rFonts w:cs="Arial"/>
              <w:szCs w:val="22"/>
            </w:rPr>
            <w:t xml:space="preserve"> (</w:t>
          </w:r>
          <w:fldSimple w:instr="NUMPAGES  \* Arabic  \* MERGEFORMAT">
            <w:r w:rsidRPr="004248A6">
              <w:rPr>
                <w:rFonts w:cs="Arial"/>
                <w:szCs w:val="22"/>
              </w:rPr>
              <w:t>3</w:t>
            </w:r>
          </w:fldSimple>
          <w:r w:rsidRPr="00125CBC">
            <w:rPr>
              <w:rFonts w:cs="Arial"/>
              <w:szCs w:val="22"/>
            </w:rPr>
            <w:t xml:space="preserve">) </w:t>
          </w:r>
        </w:p>
      </w:tc>
    </w:tr>
  </w:tbl>
  <w:p w:rsidR="00C76F01" w:rsidRPr="006F5914" w:rsidRDefault="00C76F01" w:rsidP="000E14EA">
    <w:pPr>
      <w:pStyle w:val="Tomtstyck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F01" w:rsidRDefault="00C76F01" w:rsidP="00801F09">
    <w:pPr>
      <w:pStyle w:val="Tomtstycke"/>
    </w:pPr>
    <w:r>
      <w:rPr>
        <w:noProof/>
      </w:rPr>
      <w:pict>
        <v:shapetype id="_x0000_t202" coordsize="21600,21600" o:spt="202" path="m,l,21600r21600,l21600,xe">
          <v:stroke joinstyle="miter"/>
          <v:path gradientshapeok="t" o:connecttype="rect"/>
        </v:shapetype>
        <v:shape id="Textruta 1" o:spid="_x0000_s2050" type="#_x0000_t202" alt="Begränsad delning" style="position:absolute;margin-left:-41.5pt;margin-top:0;width:34.95pt;height:34.95pt;z-index:251657216;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rsidR="00C76F01" w:rsidRPr="00882D77" w:rsidRDefault="00C76F01" w:rsidP="00882D77">
                <w:pPr>
                  <w:spacing w:after="0"/>
                  <w:rPr>
                    <w:rFonts w:ascii="Calibri" w:hAnsi="Calibri" w:cs="Calibri"/>
                    <w:noProof/>
                    <w:color w:val="000000"/>
                    <w:sz w:val="16"/>
                    <w:szCs w:val="16"/>
                  </w:rPr>
                </w:pPr>
                <w:r w:rsidRPr="00882D77">
                  <w:rPr>
                    <w:rFonts w:ascii="Calibri" w:hAnsi="Calibri" w:cs="Calibri"/>
                    <w:noProof/>
                    <w:color w:val="000000"/>
                    <w:sz w:val="16"/>
                    <w:szCs w:val="16"/>
                  </w:rPr>
                  <w:t>Begränsad delning</w:t>
                </w:r>
              </w:p>
            </w:txbxContent>
          </v:textbox>
          <w10:wrap anchorx="page" anchory="page"/>
        </v:shape>
      </w:pict>
    </w:r>
  </w:p>
  <w:p w:rsidR="00C76F01" w:rsidRPr="00427F56" w:rsidRDefault="00C76F01" w:rsidP="00E50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63.75pt;visibility:visible" o:bullet="t">
        <v:imagedata r:id="rId1" o:title=""/>
      </v:shape>
    </w:pict>
  </w:numPicBullet>
  <w:abstractNum w:abstractNumId="0">
    <w:nsid w:val="FFFFFF1D"/>
    <w:multiLevelType w:val="multilevel"/>
    <w:tmpl w:val="4C583BA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67683F8"/>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F4F61986"/>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86DC0A9A"/>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E58300C"/>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C1CE6DC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C03B0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F04CD7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7CA30E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5EA7598"/>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699613EE"/>
    <w:lvl w:ilvl="0">
      <w:start w:val="1"/>
      <w:numFmt w:val="bullet"/>
      <w:lvlText w:val=""/>
      <w:lvlJc w:val="left"/>
      <w:pPr>
        <w:tabs>
          <w:tab w:val="num" w:pos="360"/>
        </w:tabs>
        <w:ind w:left="360" w:hanging="360"/>
      </w:pPr>
      <w:rPr>
        <w:rFonts w:ascii="Symbol" w:hAnsi="Symbol" w:hint="default"/>
      </w:rPr>
    </w:lvl>
  </w:abstractNum>
  <w:abstractNum w:abstractNumId="11">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cs="Times New Roman"/>
      </w:rPr>
    </w:lvl>
    <w:lvl w:ilvl="1">
      <w:start w:val="1"/>
      <w:numFmt w:val="lowerLetter"/>
      <w:lvlText w:val="%2)"/>
      <w:lvlJc w:val="left"/>
      <w:pPr>
        <w:tabs>
          <w:tab w:val="num" w:pos="907"/>
        </w:tabs>
        <w:ind w:left="907" w:hanging="454"/>
      </w:pPr>
      <w:rPr>
        <w:rFonts w:ascii="Georgia" w:hAnsi="Georgia" w:cs="Times New Roman"/>
      </w:rPr>
    </w:lvl>
    <w:lvl w:ilvl="2">
      <w:start w:val="1"/>
      <w:numFmt w:val="lowerRoman"/>
      <w:lvlText w:val="%3)"/>
      <w:lvlJc w:val="left"/>
      <w:pPr>
        <w:tabs>
          <w:tab w:val="num" w:pos="1360"/>
        </w:tabs>
        <w:ind w:left="1360" w:hanging="453"/>
      </w:pPr>
      <w:rPr>
        <w:rFonts w:ascii="Georgia" w:hAnsi="Georgia" w:cs="Times New Roman"/>
      </w:rPr>
    </w:lvl>
    <w:lvl w:ilvl="3">
      <w:start w:val="1"/>
      <w:numFmt w:val="lowerLetter"/>
      <w:lvlText w:val="-"/>
      <w:lvlJc w:val="left"/>
      <w:pPr>
        <w:tabs>
          <w:tab w:val="num" w:pos="1814"/>
        </w:tabs>
        <w:ind w:left="1814" w:hanging="454"/>
      </w:pPr>
      <w:rPr>
        <w:rFonts w:ascii="Georgia" w:hAnsi="Georgia" w:cs="Times New Roman"/>
      </w:rPr>
    </w:lvl>
    <w:lvl w:ilvl="4">
      <w:start w:val="1"/>
      <w:numFmt w:val="lowerLetter"/>
      <w:lvlText w:val="-"/>
      <w:lvlJc w:val="left"/>
      <w:pPr>
        <w:tabs>
          <w:tab w:val="num" w:pos="2267"/>
        </w:tabs>
        <w:ind w:left="2267" w:hanging="453"/>
      </w:pPr>
      <w:rPr>
        <w:rFonts w:ascii="Georgia" w:hAnsi="Georgia" w:cs="Times New Roman"/>
      </w:rPr>
    </w:lvl>
    <w:lvl w:ilvl="5">
      <w:start w:val="1"/>
      <w:numFmt w:val="lowerLetter"/>
      <w:lvlText w:val="-"/>
      <w:lvlJc w:val="left"/>
      <w:pPr>
        <w:tabs>
          <w:tab w:val="num" w:pos="2720"/>
        </w:tabs>
        <w:ind w:left="2720" w:hanging="453"/>
      </w:pPr>
      <w:rPr>
        <w:rFonts w:ascii="Georgia" w:hAnsi="Georgia" w:cs="Times New Roman"/>
      </w:rPr>
    </w:lvl>
    <w:lvl w:ilvl="6">
      <w:start w:val="1"/>
      <w:numFmt w:val="lowerLetter"/>
      <w:lvlText w:val="-"/>
      <w:lvlJc w:val="left"/>
      <w:pPr>
        <w:tabs>
          <w:tab w:val="num" w:pos="3174"/>
        </w:tabs>
        <w:ind w:left="3174" w:hanging="454"/>
      </w:pPr>
      <w:rPr>
        <w:rFonts w:ascii="Georgia" w:hAnsi="Georgia" w:cs="Times New Roman"/>
      </w:rPr>
    </w:lvl>
    <w:lvl w:ilvl="7">
      <w:start w:val="1"/>
      <w:numFmt w:val="lowerLetter"/>
      <w:lvlText w:val="-"/>
      <w:lvlJc w:val="left"/>
      <w:pPr>
        <w:tabs>
          <w:tab w:val="num" w:pos="3627"/>
        </w:tabs>
        <w:ind w:left="3627" w:hanging="453"/>
      </w:pPr>
      <w:rPr>
        <w:rFonts w:ascii="Georgia" w:hAnsi="Georgia" w:cs="Times New Roman"/>
      </w:rPr>
    </w:lvl>
    <w:lvl w:ilvl="8">
      <w:start w:val="1"/>
      <w:numFmt w:val="lowerLetter"/>
      <w:lvlText w:val="-"/>
      <w:lvlJc w:val="left"/>
      <w:pPr>
        <w:tabs>
          <w:tab w:val="num" w:pos="4081"/>
        </w:tabs>
        <w:ind w:left="4081" w:hanging="454"/>
      </w:pPr>
      <w:rPr>
        <w:rFonts w:ascii="Georgia" w:hAnsi="Georgia" w:cs="Times New Roman"/>
      </w:rPr>
    </w:lvl>
  </w:abstractNum>
  <w:abstractNum w:abstractNumId="12">
    <w:nsid w:val="21C65A3C"/>
    <w:multiLevelType w:val="multilevel"/>
    <w:tmpl w:val="FD0697CE"/>
    <w:styleLink w:val="Nummerlista"/>
    <w:lvl w:ilvl="0">
      <w:start w:val="1"/>
      <w:numFmt w:val="decimal"/>
      <w:lvlText w:val="%1."/>
      <w:lvlJc w:val="left"/>
      <w:pPr>
        <w:ind w:left="357" w:hanging="357"/>
      </w:pPr>
      <w:rPr>
        <w:rFonts w:cs="Times New Roman" w:hint="default"/>
      </w:rPr>
    </w:lvl>
    <w:lvl w:ilvl="1">
      <w:start w:val="1"/>
      <w:numFmt w:val="lowerLetter"/>
      <w:lvlText w:val="%2)"/>
      <w:lvlJc w:val="left"/>
      <w:pPr>
        <w:ind w:left="714" w:hanging="357"/>
      </w:pPr>
      <w:rPr>
        <w:rFonts w:cs="Times New Roman" w:hint="default"/>
      </w:rPr>
    </w:lvl>
    <w:lvl w:ilvl="2">
      <w:start w:val="1"/>
      <w:numFmt w:val="lowerRoman"/>
      <w:lvlText w:val="%3)"/>
      <w:lvlJc w:val="left"/>
      <w:pPr>
        <w:ind w:left="1071" w:hanging="357"/>
      </w:pPr>
      <w:rPr>
        <w:rFonts w:cs="Times New Roman" w:hint="default"/>
      </w:rPr>
    </w:lvl>
    <w:lvl w:ilvl="3">
      <w:start w:val="1"/>
      <w:numFmt w:val="decimal"/>
      <w:lvlText w:val="(%4)"/>
      <w:lvlJc w:val="left"/>
      <w:pPr>
        <w:ind w:left="1428" w:hanging="357"/>
      </w:pPr>
      <w:rPr>
        <w:rFonts w:cs="Times New Roman" w:hint="default"/>
      </w:rPr>
    </w:lvl>
    <w:lvl w:ilvl="4">
      <w:start w:val="1"/>
      <w:numFmt w:val="lowerLetter"/>
      <w:lvlText w:val="(%5)"/>
      <w:lvlJc w:val="left"/>
      <w:pPr>
        <w:ind w:left="1785" w:hanging="357"/>
      </w:pPr>
      <w:rPr>
        <w:rFonts w:cs="Times New Roman" w:hint="default"/>
      </w:rPr>
    </w:lvl>
    <w:lvl w:ilvl="5">
      <w:start w:val="1"/>
      <w:numFmt w:val="lowerRoman"/>
      <w:lvlText w:val="(%6)"/>
      <w:lvlJc w:val="left"/>
      <w:pPr>
        <w:ind w:left="2142" w:hanging="357"/>
      </w:pPr>
      <w:rPr>
        <w:rFonts w:cs="Times New Roman" w:hint="default"/>
      </w:rPr>
    </w:lvl>
    <w:lvl w:ilvl="6">
      <w:start w:val="1"/>
      <w:numFmt w:val="decimal"/>
      <w:lvlText w:val="%7."/>
      <w:lvlJc w:val="left"/>
      <w:pPr>
        <w:ind w:left="2499" w:hanging="357"/>
      </w:pPr>
      <w:rPr>
        <w:rFonts w:cs="Times New Roman" w:hint="default"/>
      </w:rPr>
    </w:lvl>
    <w:lvl w:ilvl="7">
      <w:start w:val="1"/>
      <w:numFmt w:val="lowerLetter"/>
      <w:lvlText w:val="%8."/>
      <w:lvlJc w:val="left"/>
      <w:pPr>
        <w:ind w:left="2856" w:hanging="357"/>
      </w:pPr>
      <w:rPr>
        <w:rFonts w:cs="Times New Roman" w:hint="default"/>
      </w:rPr>
    </w:lvl>
    <w:lvl w:ilvl="8">
      <w:start w:val="1"/>
      <w:numFmt w:val="lowerRoman"/>
      <w:lvlText w:val="%9."/>
      <w:lvlJc w:val="left"/>
      <w:pPr>
        <w:ind w:left="3213" w:hanging="357"/>
      </w:pPr>
      <w:rPr>
        <w:rFonts w:cs="Times New Roman" w:hint="default"/>
      </w:rPr>
    </w:lvl>
  </w:abstractNum>
  <w:abstractNum w:abstractNumId="13">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cs="Times New Roman"/>
      </w:rPr>
    </w:lvl>
    <w:lvl w:ilvl="2">
      <w:start w:val="1"/>
      <w:numFmt w:val="lowerRoman"/>
      <w:lvlText w:val="-"/>
      <w:lvlJc w:val="left"/>
      <w:pPr>
        <w:tabs>
          <w:tab w:val="num" w:pos="1360"/>
        </w:tabs>
        <w:ind w:left="1360" w:hanging="453"/>
      </w:pPr>
      <w:rPr>
        <w:rFonts w:ascii="Georgia" w:hAnsi="Georgia" w:cs="Times New Roman"/>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cs="Times New Roman"/>
      </w:rPr>
    </w:lvl>
    <w:lvl w:ilvl="5">
      <w:start w:val="1"/>
      <w:numFmt w:val="lowerRoman"/>
      <w:lvlText w:val="-"/>
      <w:lvlJc w:val="left"/>
      <w:pPr>
        <w:tabs>
          <w:tab w:val="num" w:pos="2720"/>
        </w:tabs>
        <w:ind w:left="2720" w:hanging="453"/>
      </w:pPr>
      <w:rPr>
        <w:rFonts w:ascii="Georgia" w:hAnsi="Georgia" w:cs="Times New Roman"/>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cs="Times New Roman"/>
      </w:rPr>
    </w:lvl>
    <w:lvl w:ilvl="8">
      <w:start w:val="1"/>
      <w:numFmt w:val="bullet"/>
      <w:lvlText w:val="-"/>
      <w:lvlJc w:val="left"/>
      <w:pPr>
        <w:tabs>
          <w:tab w:val="num" w:pos="4081"/>
        </w:tabs>
        <w:ind w:left="4081" w:hanging="454"/>
      </w:pPr>
      <w:rPr>
        <w:rFonts w:ascii="Georgia" w:hAnsi="Georgia"/>
      </w:rPr>
    </w:lvl>
  </w:abstractNum>
  <w:abstractNum w:abstractNumId="14">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cs="Times New Roman" w:hint="default"/>
      </w:rPr>
    </w:lvl>
    <w:lvl w:ilvl="1">
      <w:start w:val="1"/>
      <w:numFmt w:val="lowerLetter"/>
      <w:lvlText w:val="%2)"/>
      <w:lvlJc w:val="left"/>
      <w:pPr>
        <w:tabs>
          <w:tab w:val="num" w:pos="907"/>
        </w:tabs>
        <w:ind w:left="907" w:hanging="454"/>
      </w:pPr>
      <w:rPr>
        <w:rFonts w:ascii="Times New Roman" w:hAnsi="Times New Roman" w:cs="Times New Roman" w:hint="default"/>
      </w:rPr>
    </w:lvl>
    <w:lvl w:ilvl="2">
      <w:start w:val="1"/>
      <w:numFmt w:val="lowerRoman"/>
      <w:lvlText w:val="%3)"/>
      <w:lvlJc w:val="left"/>
      <w:pPr>
        <w:tabs>
          <w:tab w:val="num" w:pos="1360"/>
        </w:tabs>
        <w:ind w:left="1360" w:hanging="453"/>
      </w:pPr>
      <w:rPr>
        <w:rFonts w:ascii="Times New Roman" w:hAnsi="Times New Roman" w:cs="Times New Roman" w:hint="default"/>
      </w:rPr>
    </w:lvl>
    <w:lvl w:ilvl="3">
      <w:start w:val="1"/>
      <w:numFmt w:val="decimal"/>
      <w:lvlText w:val="%4"/>
      <w:lvlJc w:val="left"/>
      <w:pPr>
        <w:tabs>
          <w:tab w:val="num" w:pos="1814"/>
        </w:tabs>
        <w:ind w:left="1814" w:hanging="454"/>
      </w:pPr>
      <w:rPr>
        <w:rFonts w:ascii="Times New Roman" w:hAnsi="Times New Roman" w:cs="Times New Roman" w:hint="default"/>
      </w:rPr>
    </w:lvl>
    <w:lvl w:ilvl="4">
      <w:start w:val="1"/>
      <w:numFmt w:val="lowerLetter"/>
      <w:lvlText w:val="(%5)"/>
      <w:lvlJc w:val="left"/>
      <w:pPr>
        <w:tabs>
          <w:tab w:val="num" w:pos="2267"/>
        </w:tabs>
        <w:ind w:left="2267" w:hanging="453"/>
      </w:pPr>
      <w:rPr>
        <w:rFonts w:cs="Times New Roman" w:hint="default"/>
      </w:rPr>
    </w:lvl>
    <w:lvl w:ilvl="5">
      <w:start w:val="1"/>
      <w:numFmt w:val="lowerRoman"/>
      <w:lvlText w:val="(%6)"/>
      <w:lvlJc w:val="left"/>
      <w:pPr>
        <w:tabs>
          <w:tab w:val="num" w:pos="2720"/>
        </w:tabs>
        <w:ind w:left="2720" w:hanging="453"/>
      </w:pPr>
      <w:rPr>
        <w:rFonts w:cs="Times New Roman" w:hint="default"/>
      </w:rPr>
    </w:lvl>
    <w:lvl w:ilvl="6">
      <w:start w:val="1"/>
      <w:numFmt w:val="decimal"/>
      <w:lvlText w:val="%7."/>
      <w:lvlJc w:val="left"/>
      <w:pPr>
        <w:tabs>
          <w:tab w:val="num" w:pos="3174"/>
        </w:tabs>
        <w:ind w:left="3174" w:hanging="454"/>
      </w:pPr>
      <w:rPr>
        <w:rFonts w:cs="Times New Roman" w:hint="default"/>
      </w:rPr>
    </w:lvl>
    <w:lvl w:ilvl="7">
      <w:start w:val="1"/>
      <w:numFmt w:val="lowerLetter"/>
      <w:lvlText w:val="%8."/>
      <w:lvlJc w:val="left"/>
      <w:pPr>
        <w:tabs>
          <w:tab w:val="num" w:pos="3627"/>
        </w:tabs>
        <w:ind w:left="3627" w:hanging="453"/>
      </w:pPr>
      <w:rPr>
        <w:rFonts w:cs="Times New Roman" w:hint="default"/>
      </w:rPr>
    </w:lvl>
    <w:lvl w:ilvl="8">
      <w:start w:val="1"/>
      <w:numFmt w:val="lowerRoman"/>
      <w:lvlText w:val="%9."/>
      <w:lvlJc w:val="left"/>
      <w:pPr>
        <w:tabs>
          <w:tab w:val="num" w:pos="4081"/>
        </w:tabs>
        <w:ind w:left="4081" w:hanging="454"/>
      </w:pPr>
      <w:rPr>
        <w:rFonts w:cs="Times New Roman" w:hint="default"/>
      </w:rPr>
    </w:lvl>
  </w:abstractNum>
  <w:abstractNum w:abstractNumId="15">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rPr>
    </w:lvl>
    <w:lvl w:ilvl="4">
      <w:start w:val="1"/>
      <w:numFmt w:val="lowerLetter"/>
      <w:lvlText w:val="(%5)"/>
      <w:lvlJc w:val="left"/>
      <w:pPr>
        <w:tabs>
          <w:tab w:val="num" w:pos="2267"/>
        </w:tabs>
        <w:ind w:left="2267" w:hanging="453"/>
      </w:pPr>
      <w:rPr>
        <w:rFonts w:cs="Times New Roman"/>
      </w:rPr>
    </w:lvl>
    <w:lvl w:ilvl="5">
      <w:start w:val="1"/>
      <w:numFmt w:val="lowerRoman"/>
      <w:lvlText w:val="(%6)"/>
      <w:lvlJc w:val="left"/>
      <w:pPr>
        <w:tabs>
          <w:tab w:val="num" w:pos="2720"/>
        </w:tabs>
        <w:ind w:left="2720" w:hanging="453"/>
      </w:pPr>
      <w:rPr>
        <w:rFonts w:cs="Times New Roman"/>
      </w:rPr>
    </w:lvl>
    <w:lvl w:ilvl="6">
      <w:start w:val="1"/>
      <w:numFmt w:val="decimal"/>
      <w:lvlText w:val="%7."/>
      <w:lvlJc w:val="left"/>
      <w:pPr>
        <w:tabs>
          <w:tab w:val="num" w:pos="3174"/>
        </w:tabs>
        <w:ind w:left="3174" w:hanging="454"/>
      </w:pPr>
      <w:rPr>
        <w:rFonts w:cs="Times New Roman"/>
      </w:rPr>
    </w:lvl>
    <w:lvl w:ilvl="7">
      <w:start w:val="1"/>
      <w:numFmt w:val="lowerLetter"/>
      <w:lvlText w:val="%8."/>
      <w:lvlJc w:val="left"/>
      <w:pPr>
        <w:tabs>
          <w:tab w:val="num" w:pos="3627"/>
        </w:tabs>
        <w:ind w:left="3627" w:hanging="453"/>
      </w:pPr>
      <w:rPr>
        <w:rFonts w:cs="Times New Roman"/>
      </w:rPr>
    </w:lvl>
    <w:lvl w:ilvl="8">
      <w:start w:val="1"/>
      <w:numFmt w:val="lowerRoman"/>
      <w:lvlText w:val="%9."/>
      <w:lvlJc w:val="left"/>
      <w:pPr>
        <w:tabs>
          <w:tab w:val="num" w:pos="4081"/>
        </w:tabs>
        <w:ind w:left="4081" w:hanging="454"/>
      </w:pPr>
      <w:rPr>
        <w:rFonts w:cs="Times New Roman"/>
      </w:rPr>
    </w:lvl>
  </w:abstractNum>
  <w:abstractNum w:abstractNumId="16">
    <w:nsid w:val="3D0A632A"/>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nsid w:val="47846461"/>
    <w:multiLevelType w:val="multilevel"/>
    <w:tmpl w:val="041D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4AFA218D"/>
    <w:multiLevelType w:val="multilevel"/>
    <w:tmpl w:val="357A1C14"/>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0">
    <w:nsid w:val="4BC80E0A"/>
    <w:multiLevelType w:val="multilevel"/>
    <w:tmpl w:val="9B0A496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nsid w:val="5537677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5B3832E1"/>
    <w:multiLevelType w:val="multilevel"/>
    <w:tmpl w:val="041D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0"/>
  </w:num>
  <w:num w:numId="2">
    <w:abstractNumId w:val="9"/>
  </w:num>
  <w:num w:numId="3">
    <w:abstractNumId w:val="10"/>
  </w:num>
  <w:num w:numId="4">
    <w:abstractNumId w:val="9"/>
  </w:num>
  <w:num w:numId="5">
    <w:abstractNumId w:val="10"/>
  </w:num>
  <w:num w:numId="6">
    <w:abstractNumId w:val="9"/>
  </w:num>
  <w:num w:numId="7">
    <w:abstractNumId w:val="10"/>
  </w:num>
  <w:num w:numId="8">
    <w:abstractNumId w:val="9"/>
  </w:num>
  <w:num w:numId="9">
    <w:abstractNumId w:val="10"/>
  </w:num>
  <w:num w:numId="10">
    <w:abstractNumId w:val="9"/>
  </w:num>
  <w:num w:numId="11">
    <w:abstractNumId w:val="10"/>
  </w:num>
  <w:num w:numId="12">
    <w:abstractNumId w:val="9"/>
  </w:num>
  <w:num w:numId="13">
    <w:abstractNumId w:val="10"/>
  </w:num>
  <w:num w:numId="14">
    <w:abstractNumId w:val="9"/>
  </w:num>
  <w:num w:numId="15">
    <w:abstractNumId w:val="10"/>
  </w:num>
  <w:num w:numId="16">
    <w:abstractNumId w:val="9"/>
  </w:num>
  <w:num w:numId="17">
    <w:abstractNumId w:val="10"/>
  </w:num>
  <w:num w:numId="18">
    <w:abstractNumId w:val="9"/>
  </w:num>
  <w:num w:numId="19">
    <w:abstractNumId w:val="10"/>
  </w:num>
  <w:num w:numId="20">
    <w:abstractNumId w:val="9"/>
  </w:num>
  <w:num w:numId="21">
    <w:abstractNumId w:val="14"/>
  </w:num>
  <w:num w:numId="22">
    <w:abstractNumId w:val="15"/>
  </w:num>
  <w:num w:numId="23">
    <w:abstractNumId w:val="10"/>
  </w:num>
  <w:num w:numId="24">
    <w:abstractNumId w:val="11"/>
  </w:num>
  <w:num w:numId="25">
    <w:abstractNumId w:val="13"/>
  </w:num>
  <w:num w:numId="26">
    <w:abstractNumId w:val="12"/>
  </w:num>
  <w:num w:numId="27">
    <w:abstractNumId w:val="9"/>
  </w:num>
  <w:num w:numId="28">
    <w:abstractNumId w:val="9"/>
  </w:num>
  <w:num w:numId="29">
    <w:abstractNumId w:val="20"/>
  </w:num>
  <w:num w:numId="30">
    <w:abstractNumId w:val="1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20"/>
  </w:num>
  <w:num w:numId="39">
    <w:abstractNumId w:val="19"/>
  </w:num>
  <w:num w:numId="40">
    <w:abstractNumId w:val="5"/>
  </w:num>
  <w:num w:numId="41">
    <w:abstractNumId w:val="6"/>
  </w:num>
  <w:num w:numId="42">
    <w:abstractNumId w:val="7"/>
  </w:num>
  <w:num w:numId="43">
    <w:abstractNumId w:val="8"/>
  </w:num>
  <w:num w:numId="44">
    <w:abstractNumId w:val="1"/>
  </w:num>
  <w:num w:numId="45">
    <w:abstractNumId w:val="2"/>
  </w:num>
  <w:num w:numId="46">
    <w:abstractNumId w:val="3"/>
  </w:num>
  <w:num w:numId="47">
    <w:abstractNumId w:val="4"/>
  </w:num>
  <w:num w:numId="48">
    <w:abstractNumId w:val="0"/>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5004"/>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546C"/>
    <w:rsid w:val="00022CEE"/>
    <w:rsid w:val="0002598E"/>
    <w:rsid w:val="00027D1A"/>
    <w:rsid w:val="00036060"/>
    <w:rsid w:val="000365B4"/>
    <w:rsid w:val="00040301"/>
    <w:rsid w:val="000420CB"/>
    <w:rsid w:val="000438CB"/>
    <w:rsid w:val="00067B6C"/>
    <w:rsid w:val="00074F1D"/>
    <w:rsid w:val="00091AD5"/>
    <w:rsid w:val="000972BF"/>
    <w:rsid w:val="00097D1A"/>
    <w:rsid w:val="000B3769"/>
    <w:rsid w:val="000B5233"/>
    <w:rsid w:val="000C1302"/>
    <w:rsid w:val="000C4CDC"/>
    <w:rsid w:val="000E077C"/>
    <w:rsid w:val="000E14EA"/>
    <w:rsid w:val="000E49A7"/>
    <w:rsid w:val="000E7725"/>
    <w:rsid w:val="000F2DC6"/>
    <w:rsid w:val="00112353"/>
    <w:rsid w:val="00120BBE"/>
    <w:rsid w:val="00121C64"/>
    <w:rsid w:val="00123F5D"/>
    <w:rsid w:val="00125CBC"/>
    <w:rsid w:val="001306A0"/>
    <w:rsid w:val="00165B26"/>
    <w:rsid w:val="00190C50"/>
    <w:rsid w:val="001A6743"/>
    <w:rsid w:val="001B5013"/>
    <w:rsid w:val="001D79C6"/>
    <w:rsid w:val="001E1DEB"/>
    <w:rsid w:val="001E615A"/>
    <w:rsid w:val="00202E08"/>
    <w:rsid w:val="002148F6"/>
    <w:rsid w:val="002231C8"/>
    <w:rsid w:val="00231104"/>
    <w:rsid w:val="00232749"/>
    <w:rsid w:val="00234CDB"/>
    <w:rsid w:val="00234EA6"/>
    <w:rsid w:val="00241369"/>
    <w:rsid w:val="002519DB"/>
    <w:rsid w:val="00253AFF"/>
    <w:rsid w:val="00265420"/>
    <w:rsid w:val="002710E6"/>
    <w:rsid w:val="002743E9"/>
    <w:rsid w:val="0028023C"/>
    <w:rsid w:val="0028246C"/>
    <w:rsid w:val="002861FA"/>
    <w:rsid w:val="00286F33"/>
    <w:rsid w:val="002919E1"/>
    <w:rsid w:val="00293DD7"/>
    <w:rsid w:val="002A018C"/>
    <w:rsid w:val="002B06BD"/>
    <w:rsid w:val="002C1677"/>
    <w:rsid w:val="002C3E1B"/>
    <w:rsid w:val="002D19F0"/>
    <w:rsid w:val="002D5CE0"/>
    <w:rsid w:val="002F104F"/>
    <w:rsid w:val="002F3861"/>
    <w:rsid w:val="00300F86"/>
    <w:rsid w:val="00311E86"/>
    <w:rsid w:val="0031302F"/>
    <w:rsid w:val="00313C1A"/>
    <w:rsid w:val="00314ACC"/>
    <w:rsid w:val="003165B3"/>
    <w:rsid w:val="00320BB4"/>
    <w:rsid w:val="00326F3D"/>
    <w:rsid w:val="00342672"/>
    <w:rsid w:val="00343CC4"/>
    <w:rsid w:val="0035470D"/>
    <w:rsid w:val="00361F90"/>
    <w:rsid w:val="003721C3"/>
    <w:rsid w:val="0037424A"/>
    <w:rsid w:val="00382A73"/>
    <w:rsid w:val="00397CDB"/>
    <w:rsid w:val="003A22F0"/>
    <w:rsid w:val="003A520D"/>
    <w:rsid w:val="003A53BF"/>
    <w:rsid w:val="003B1179"/>
    <w:rsid w:val="003B5A7F"/>
    <w:rsid w:val="003D4F90"/>
    <w:rsid w:val="003E3385"/>
    <w:rsid w:val="003E56F4"/>
    <w:rsid w:val="003E5F14"/>
    <w:rsid w:val="003F6440"/>
    <w:rsid w:val="003F69D1"/>
    <w:rsid w:val="00401038"/>
    <w:rsid w:val="00411542"/>
    <w:rsid w:val="00415FF6"/>
    <w:rsid w:val="00420792"/>
    <w:rsid w:val="00422226"/>
    <w:rsid w:val="004248A6"/>
    <w:rsid w:val="0042712B"/>
    <w:rsid w:val="00427F56"/>
    <w:rsid w:val="0043290E"/>
    <w:rsid w:val="00450EA2"/>
    <w:rsid w:val="00475882"/>
    <w:rsid w:val="004837B1"/>
    <w:rsid w:val="00490FA3"/>
    <w:rsid w:val="004A09E8"/>
    <w:rsid w:val="004A4CF0"/>
    <w:rsid w:val="004C1357"/>
    <w:rsid w:val="004C4C0C"/>
    <w:rsid w:val="004C4F81"/>
    <w:rsid w:val="004D1833"/>
    <w:rsid w:val="004D2A0E"/>
    <w:rsid w:val="004E2266"/>
    <w:rsid w:val="004E5000"/>
    <w:rsid w:val="004E7696"/>
    <w:rsid w:val="004F3F95"/>
    <w:rsid w:val="004F714B"/>
    <w:rsid w:val="005158B7"/>
    <w:rsid w:val="00524B2C"/>
    <w:rsid w:val="005379A2"/>
    <w:rsid w:val="00541C03"/>
    <w:rsid w:val="00543057"/>
    <w:rsid w:val="00546880"/>
    <w:rsid w:val="00551A46"/>
    <w:rsid w:val="005606CF"/>
    <w:rsid w:val="0056435D"/>
    <w:rsid w:val="00582D90"/>
    <w:rsid w:val="005A2EF2"/>
    <w:rsid w:val="005C2938"/>
    <w:rsid w:val="005C540D"/>
    <w:rsid w:val="005D54C4"/>
    <w:rsid w:val="005E30B9"/>
    <w:rsid w:val="005E32ED"/>
    <w:rsid w:val="005E3B04"/>
    <w:rsid w:val="005F152C"/>
    <w:rsid w:val="0060265A"/>
    <w:rsid w:val="006315D7"/>
    <w:rsid w:val="006339E7"/>
    <w:rsid w:val="00637AD4"/>
    <w:rsid w:val="0064791A"/>
    <w:rsid w:val="006631D4"/>
    <w:rsid w:val="0066531E"/>
    <w:rsid w:val="0067375F"/>
    <w:rsid w:val="00674B19"/>
    <w:rsid w:val="00692D11"/>
    <w:rsid w:val="00694CB2"/>
    <w:rsid w:val="006B67A2"/>
    <w:rsid w:val="006C2846"/>
    <w:rsid w:val="006C3E3D"/>
    <w:rsid w:val="006C7184"/>
    <w:rsid w:val="006D2DA7"/>
    <w:rsid w:val="006D7F85"/>
    <w:rsid w:val="006E41AD"/>
    <w:rsid w:val="006E7338"/>
    <w:rsid w:val="006E7C14"/>
    <w:rsid w:val="006F5914"/>
    <w:rsid w:val="007069CD"/>
    <w:rsid w:val="00707887"/>
    <w:rsid w:val="007175E0"/>
    <w:rsid w:val="00720CD6"/>
    <w:rsid w:val="00721F2A"/>
    <w:rsid w:val="00724054"/>
    <w:rsid w:val="007303BC"/>
    <w:rsid w:val="0073255F"/>
    <w:rsid w:val="00745119"/>
    <w:rsid w:val="00747E47"/>
    <w:rsid w:val="00756388"/>
    <w:rsid w:val="00757EBB"/>
    <w:rsid w:val="007677B7"/>
    <w:rsid w:val="00792503"/>
    <w:rsid w:val="007A02AB"/>
    <w:rsid w:val="007B3DAB"/>
    <w:rsid w:val="007B47F4"/>
    <w:rsid w:val="007B543B"/>
    <w:rsid w:val="007C0541"/>
    <w:rsid w:val="007C4E16"/>
    <w:rsid w:val="007C5FEF"/>
    <w:rsid w:val="007D0600"/>
    <w:rsid w:val="007D5F69"/>
    <w:rsid w:val="007E66C2"/>
    <w:rsid w:val="00800711"/>
    <w:rsid w:val="00801F09"/>
    <w:rsid w:val="0080309B"/>
    <w:rsid w:val="00803482"/>
    <w:rsid w:val="00830A70"/>
    <w:rsid w:val="00832AB6"/>
    <w:rsid w:val="00834FE5"/>
    <w:rsid w:val="00853894"/>
    <w:rsid w:val="00876027"/>
    <w:rsid w:val="00880C1E"/>
    <w:rsid w:val="00882D77"/>
    <w:rsid w:val="00891619"/>
    <w:rsid w:val="008972D2"/>
    <w:rsid w:val="008A5676"/>
    <w:rsid w:val="008B0422"/>
    <w:rsid w:val="008D48B5"/>
    <w:rsid w:val="008E35AD"/>
    <w:rsid w:val="008E5BB9"/>
    <w:rsid w:val="00900BBA"/>
    <w:rsid w:val="00904ECD"/>
    <w:rsid w:val="0090546C"/>
    <w:rsid w:val="00905A45"/>
    <w:rsid w:val="009127D9"/>
    <w:rsid w:val="009134A3"/>
    <w:rsid w:val="009269C0"/>
    <w:rsid w:val="00933FC0"/>
    <w:rsid w:val="00934569"/>
    <w:rsid w:val="00952B5F"/>
    <w:rsid w:val="009567B5"/>
    <w:rsid w:val="00961561"/>
    <w:rsid w:val="00966CCC"/>
    <w:rsid w:val="00973B2A"/>
    <w:rsid w:val="00981761"/>
    <w:rsid w:val="009858C3"/>
    <w:rsid w:val="00993BD0"/>
    <w:rsid w:val="009A615A"/>
    <w:rsid w:val="009C2054"/>
    <w:rsid w:val="009C77F0"/>
    <w:rsid w:val="009D7EF4"/>
    <w:rsid w:val="009E3549"/>
    <w:rsid w:val="009E6779"/>
    <w:rsid w:val="009F3E95"/>
    <w:rsid w:val="00A01592"/>
    <w:rsid w:val="00A0215C"/>
    <w:rsid w:val="00A03422"/>
    <w:rsid w:val="00A072ED"/>
    <w:rsid w:val="00A157F5"/>
    <w:rsid w:val="00A21001"/>
    <w:rsid w:val="00A30098"/>
    <w:rsid w:val="00A31A9D"/>
    <w:rsid w:val="00A37A46"/>
    <w:rsid w:val="00A405EC"/>
    <w:rsid w:val="00A45AA1"/>
    <w:rsid w:val="00A46220"/>
    <w:rsid w:val="00A4707E"/>
    <w:rsid w:val="00A53E0B"/>
    <w:rsid w:val="00A54EBF"/>
    <w:rsid w:val="00A739C5"/>
    <w:rsid w:val="00A81710"/>
    <w:rsid w:val="00A8790F"/>
    <w:rsid w:val="00A95D9B"/>
    <w:rsid w:val="00AA1068"/>
    <w:rsid w:val="00AA1E4E"/>
    <w:rsid w:val="00AE3F3C"/>
    <w:rsid w:val="00AF10ED"/>
    <w:rsid w:val="00AF43CB"/>
    <w:rsid w:val="00B02AD3"/>
    <w:rsid w:val="00B14B68"/>
    <w:rsid w:val="00B331C5"/>
    <w:rsid w:val="00B41E11"/>
    <w:rsid w:val="00B4202B"/>
    <w:rsid w:val="00B42DB4"/>
    <w:rsid w:val="00B44AD7"/>
    <w:rsid w:val="00B5508D"/>
    <w:rsid w:val="00B8715F"/>
    <w:rsid w:val="00B92795"/>
    <w:rsid w:val="00B928F3"/>
    <w:rsid w:val="00B97A2D"/>
    <w:rsid w:val="00BB0027"/>
    <w:rsid w:val="00BC61CE"/>
    <w:rsid w:val="00BD33C3"/>
    <w:rsid w:val="00BE238C"/>
    <w:rsid w:val="00BF2DB9"/>
    <w:rsid w:val="00BF413F"/>
    <w:rsid w:val="00C01923"/>
    <w:rsid w:val="00C047D7"/>
    <w:rsid w:val="00C1676B"/>
    <w:rsid w:val="00C23067"/>
    <w:rsid w:val="00C233BB"/>
    <w:rsid w:val="00C43500"/>
    <w:rsid w:val="00C4466F"/>
    <w:rsid w:val="00C65FC8"/>
    <w:rsid w:val="00C76F01"/>
    <w:rsid w:val="00C76FCD"/>
    <w:rsid w:val="00C81B55"/>
    <w:rsid w:val="00CB705B"/>
    <w:rsid w:val="00CC2F59"/>
    <w:rsid w:val="00CD3668"/>
    <w:rsid w:val="00CD4B30"/>
    <w:rsid w:val="00CD6E41"/>
    <w:rsid w:val="00CE25DF"/>
    <w:rsid w:val="00CF5451"/>
    <w:rsid w:val="00D06E18"/>
    <w:rsid w:val="00D07521"/>
    <w:rsid w:val="00D16E62"/>
    <w:rsid w:val="00D21F8E"/>
    <w:rsid w:val="00D22D49"/>
    <w:rsid w:val="00D2488E"/>
    <w:rsid w:val="00D24A43"/>
    <w:rsid w:val="00D31071"/>
    <w:rsid w:val="00D33AD4"/>
    <w:rsid w:val="00D37BB5"/>
    <w:rsid w:val="00D43B89"/>
    <w:rsid w:val="00D94FF2"/>
    <w:rsid w:val="00DB483D"/>
    <w:rsid w:val="00DD4BFA"/>
    <w:rsid w:val="00DF3D9D"/>
    <w:rsid w:val="00DF4057"/>
    <w:rsid w:val="00E00C08"/>
    <w:rsid w:val="00E01ABB"/>
    <w:rsid w:val="00E03DAE"/>
    <w:rsid w:val="00E0676E"/>
    <w:rsid w:val="00E26435"/>
    <w:rsid w:val="00E31D6F"/>
    <w:rsid w:val="00E355B4"/>
    <w:rsid w:val="00E47D58"/>
    <w:rsid w:val="00E504A0"/>
    <w:rsid w:val="00E57EB9"/>
    <w:rsid w:val="00E66823"/>
    <w:rsid w:val="00E70713"/>
    <w:rsid w:val="00E91E30"/>
    <w:rsid w:val="00EA4879"/>
    <w:rsid w:val="00EA593C"/>
    <w:rsid w:val="00EA71C8"/>
    <w:rsid w:val="00EC3E1E"/>
    <w:rsid w:val="00EC52CA"/>
    <w:rsid w:val="00ED450F"/>
    <w:rsid w:val="00F05B6F"/>
    <w:rsid w:val="00F176AA"/>
    <w:rsid w:val="00F2519E"/>
    <w:rsid w:val="00F31BC4"/>
    <w:rsid w:val="00F36CA7"/>
    <w:rsid w:val="00F44871"/>
    <w:rsid w:val="00F4790F"/>
    <w:rsid w:val="00F56778"/>
    <w:rsid w:val="00F61A71"/>
    <w:rsid w:val="00F62FC4"/>
    <w:rsid w:val="00F9213E"/>
    <w:rsid w:val="00F94541"/>
    <w:rsid w:val="00FB49F5"/>
    <w:rsid w:val="00FC19CB"/>
    <w:rsid w:val="00FC5B25"/>
    <w:rsid w:val="00FD046A"/>
    <w:rsid w:val="00FE2F08"/>
    <w:rsid w:val="00FE49A5"/>
    <w:rsid w:val="00FE5183"/>
    <w:rsid w:val="00FF0CB5"/>
    <w:rsid w:val="00FF45F2"/>
    <w:rsid w:val="00FF4B5B"/>
    <w:rsid w:val="04DDC3D9"/>
    <w:rsid w:val="24410EE7"/>
    <w:rsid w:val="28937CF5"/>
    <w:rsid w:val="414AA6B5"/>
    <w:rsid w:val="687F84A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imes New Roman" w:hAnsi="Georgia" w:cs="Times New Roman"/>
        <w:sz w:val="22"/>
        <w:szCs w:val="22"/>
        <w:lang w:val="sv-SE" w:eastAsia="sv-S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450EA2"/>
    <w:pPr>
      <w:spacing w:after="260" w:line="260" w:lineRule="atLeast"/>
    </w:pPr>
  </w:style>
  <w:style w:type="paragraph" w:styleId="Heading1">
    <w:name w:val="heading 1"/>
    <w:basedOn w:val="Normal"/>
    <w:next w:val="Normal"/>
    <w:link w:val="Heading1Char"/>
    <w:uiPriority w:val="99"/>
    <w:qFormat/>
    <w:rsid w:val="00B44AD7"/>
    <w:pPr>
      <w:keepNext/>
      <w:spacing w:before="260" w:line="276" w:lineRule="auto"/>
      <w:outlineLvl w:val="0"/>
    </w:pPr>
    <w:rPr>
      <w:bCs/>
      <w:sz w:val="40"/>
      <w:szCs w:val="28"/>
    </w:rPr>
  </w:style>
  <w:style w:type="paragraph" w:styleId="Heading2">
    <w:name w:val="heading 2"/>
    <w:basedOn w:val="Normal"/>
    <w:next w:val="Normal"/>
    <w:link w:val="Heading2Char"/>
    <w:uiPriority w:val="99"/>
    <w:qFormat/>
    <w:rsid w:val="000B3769"/>
    <w:pPr>
      <w:keepNext/>
      <w:spacing w:before="260" w:line="400" w:lineRule="exact"/>
      <w:outlineLvl w:val="1"/>
    </w:pPr>
    <w:rPr>
      <w:bCs/>
      <w:sz w:val="32"/>
      <w:szCs w:val="26"/>
    </w:rPr>
  </w:style>
  <w:style w:type="paragraph" w:styleId="Heading3">
    <w:name w:val="heading 3"/>
    <w:basedOn w:val="Normal"/>
    <w:next w:val="Normal"/>
    <w:link w:val="Heading3Char"/>
    <w:uiPriority w:val="99"/>
    <w:qFormat/>
    <w:rsid w:val="000E49A7"/>
    <w:pPr>
      <w:keepNext/>
      <w:spacing w:before="260"/>
      <w:outlineLvl w:val="2"/>
    </w:pPr>
    <w:rPr>
      <w:bCs/>
      <w:sz w:val="26"/>
      <w:szCs w:val="20"/>
    </w:rPr>
  </w:style>
  <w:style w:type="paragraph" w:styleId="Heading4">
    <w:name w:val="heading 4"/>
    <w:basedOn w:val="Normal"/>
    <w:next w:val="Normal"/>
    <w:link w:val="Heading4Char"/>
    <w:uiPriority w:val="99"/>
    <w:qFormat/>
    <w:rsid w:val="00BB0027"/>
    <w:pPr>
      <w:keepNext/>
      <w:outlineLvl w:val="3"/>
    </w:pPr>
    <w:rPr>
      <w:bCs/>
      <w:iCs/>
      <w:sz w:val="20"/>
      <w:szCs w:val="20"/>
    </w:rPr>
  </w:style>
  <w:style w:type="paragraph" w:styleId="Heading5">
    <w:name w:val="heading 5"/>
    <w:basedOn w:val="Normal"/>
    <w:next w:val="Normal"/>
    <w:link w:val="Heading5Char"/>
    <w:uiPriority w:val="99"/>
    <w:qFormat/>
    <w:rsid w:val="00BB0027"/>
    <w:pPr>
      <w:keepNext/>
      <w:outlineLvl w:val="4"/>
    </w:pPr>
    <w:rPr>
      <w:sz w:val="20"/>
      <w:szCs w:val="20"/>
    </w:rPr>
  </w:style>
  <w:style w:type="paragraph" w:styleId="Heading6">
    <w:name w:val="heading 6"/>
    <w:basedOn w:val="Normal"/>
    <w:next w:val="Normal"/>
    <w:link w:val="Heading6Char"/>
    <w:uiPriority w:val="99"/>
    <w:qFormat/>
    <w:rsid w:val="00D16E62"/>
    <w:pPr>
      <w:keepNext/>
      <w:numPr>
        <w:ilvl w:val="5"/>
        <w:numId w:val="18"/>
      </w:numPr>
      <w:tabs>
        <w:tab w:val="clear" w:pos="360"/>
      </w:tabs>
      <w:ind w:left="1152" w:hanging="1152"/>
      <w:outlineLvl w:val="5"/>
    </w:pPr>
    <w:rPr>
      <w:iCs/>
      <w:sz w:val="20"/>
      <w:szCs w:val="20"/>
    </w:rPr>
  </w:style>
  <w:style w:type="paragraph" w:styleId="Heading7">
    <w:name w:val="heading 7"/>
    <w:basedOn w:val="Normal"/>
    <w:next w:val="Normal"/>
    <w:link w:val="Heading7Char"/>
    <w:uiPriority w:val="99"/>
    <w:qFormat/>
    <w:rsid w:val="00D16E62"/>
    <w:pPr>
      <w:keepNext/>
      <w:keepLines/>
      <w:numPr>
        <w:ilvl w:val="6"/>
        <w:numId w:val="18"/>
      </w:numPr>
      <w:tabs>
        <w:tab w:val="clear" w:pos="360"/>
      </w:tabs>
      <w:spacing w:before="200"/>
      <w:ind w:left="1296" w:hanging="1296"/>
      <w:outlineLvl w:val="6"/>
    </w:pPr>
    <w:rPr>
      <w:rFonts w:ascii="Verdana" w:eastAsia="MS Gothic" w:hAnsi="Verdana"/>
      <w:i/>
      <w:iCs/>
      <w:color w:val="404040"/>
    </w:rPr>
  </w:style>
  <w:style w:type="paragraph" w:styleId="Heading8">
    <w:name w:val="heading 8"/>
    <w:basedOn w:val="Normal"/>
    <w:next w:val="Normal"/>
    <w:link w:val="Heading8Char"/>
    <w:uiPriority w:val="99"/>
    <w:qFormat/>
    <w:rsid w:val="00D16E62"/>
    <w:pPr>
      <w:keepNext/>
      <w:keepLines/>
      <w:numPr>
        <w:ilvl w:val="7"/>
        <w:numId w:val="18"/>
      </w:numPr>
      <w:tabs>
        <w:tab w:val="clear" w:pos="360"/>
      </w:tabs>
      <w:spacing w:before="200"/>
      <w:ind w:left="1440" w:hanging="1440"/>
      <w:outlineLvl w:val="7"/>
    </w:pPr>
    <w:rPr>
      <w:rFonts w:ascii="Verdana" w:eastAsia="MS Gothic" w:hAnsi="Verdana"/>
      <w:color w:val="404040"/>
    </w:rPr>
  </w:style>
  <w:style w:type="paragraph" w:styleId="Heading9">
    <w:name w:val="heading 9"/>
    <w:basedOn w:val="Normal"/>
    <w:next w:val="Normal"/>
    <w:link w:val="Heading9Char"/>
    <w:uiPriority w:val="99"/>
    <w:qFormat/>
    <w:rsid w:val="00D16E62"/>
    <w:pPr>
      <w:keepNext/>
      <w:keepLines/>
      <w:numPr>
        <w:ilvl w:val="8"/>
        <w:numId w:val="18"/>
      </w:numPr>
      <w:tabs>
        <w:tab w:val="clear" w:pos="360"/>
      </w:tabs>
      <w:spacing w:before="200"/>
      <w:ind w:left="1584" w:hanging="1584"/>
      <w:outlineLvl w:val="8"/>
    </w:pPr>
    <w:rPr>
      <w:rFonts w:ascii="Verdana" w:eastAsia="MS Gothic" w:hAnsi="Verdan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4AD7"/>
    <w:rPr>
      <w:rFonts w:cs="Times New Roman"/>
      <w:sz w:val="28"/>
    </w:rPr>
  </w:style>
  <w:style w:type="character" w:customStyle="1" w:styleId="Heading2Char">
    <w:name w:val="Heading 2 Char"/>
    <w:basedOn w:val="DefaultParagraphFont"/>
    <w:link w:val="Heading2"/>
    <w:uiPriority w:val="99"/>
    <w:locked/>
    <w:rsid w:val="000B3769"/>
    <w:rPr>
      <w:rFonts w:cs="Times New Roman"/>
      <w:sz w:val="26"/>
    </w:rPr>
  </w:style>
  <w:style w:type="character" w:customStyle="1" w:styleId="Heading3Char">
    <w:name w:val="Heading 3 Char"/>
    <w:basedOn w:val="DefaultParagraphFont"/>
    <w:link w:val="Heading3"/>
    <w:uiPriority w:val="99"/>
    <w:locked/>
    <w:rsid w:val="000E49A7"/>
    <w:rPr>
      <w:rFonts w:cs="Times New Roman"/>
      <w:sz w:val="26"/>
    </w:rPr>
  </w:style>
  <w:style w:type="character" w:customStyle="1" w:styleId="Heading4Char">
    <w:name w:val="Heading 4 Char"/>
    <w:basedOn w:val="DefaultParagraphFont"/>
    <w:link w:val="Heading4"/>
    <w:uiPriority w:val="99"/>
    <w:semiHidden/>
    <w:locked/>
    <w:rsid w:val="00343CC4"/>
    <w:rPr>
      <w:rFonts w:cs="Times New Roman"/>
    </w:rPr>
  </w:style>
  <w:style w:type="character" w:customStyle="1" w:styleId="Heading5Char">
    <w:name w:val="Heading 5 Char"/>
    <w:basedOn w:val="DefaultParagraphFont"/>
    <w:link w:val="Heading5"/>
    <w:uiPriority w:val="99"/>
    <w:semiHidden/>
    <w:locked/>
    <w:rsid w:val="00343CC4"/>
    <w:rPr>
      <w:rFonts w:cs="Times New Roman"/>
    </w:rPr>
  </w:style>
  <w:style w:type="character" w:customStyle="1" w:styleId="Heading6Char">
    <w:name w:val="Heading 6 Char"/>
    <w:basedOn w:val="DefaultParagraphFont"/>
    <w:link w:val="Heading6"/>
    <w:uiPriority w:val="99"/>
    <w:semiHidden/>
    <w:locked/>
    <w:rsid w:val="00343CC4"/>
    <w:rPr>
      <w:rFonts w:cs="Times New Roman"/>
    </w:rPr>
  </w:style>
  <w:style w:type="character" w:customStyle="1" w:styleId="Heading7Char">
    <w:name w:val="Heading 7 Char"/>
    <w:basedOn w:val="DefaultParagraphFont"/>
    <w:link w:val="Heading7"/>
    <w:uiPriority w:val="99"/>
    <w:semiHidden/>
    <w:locked/>
    <w:rsid w:val="00343CC4"/>
    <w:rPr>
      <w:rFonts w:ascii="Verdana" w:eastAsia="MS Gothic" w:hAnsi="Verdana" w:cs="Times New Roman"/>
      <w:i/>
      <w:iCs/>
      <w:color w:val="404040"/>
    </w:rPr>
  </w:style>
  <w:style w:type="character" w:customStyle="1" w:styleId="Heading8Char">
    <w:name w:val="Heading 8 Char"/>
    <w:basedOn w:val="DefaultParagraphFont"/>
    <w:link w:val="Heading8"/>
    <w:uiPriority w:val="99"/>
    <w:semiHidden/>
    <w:locked/>
    <w:rsid w:val="00343CC4"/>
    <w:rPr>
      <w:rFonts w:ascii="Verdana" w:eastAsia="MS Gothic" w:hAnsi="Verdana" w:cs="Times New Roman"/>
      <w:color w:val="404040"/>
    </w:rPr>
  </w:style>
  <w:style w:type="character" w:customStyle="1" w:styleId="Heading9Char">
    <w:name w:val="Heading 9 Char"/>
    <w:basedOn w:val="DefaultParagraphFont"/>
    <w:link w:val="Heading9"/>
    <w:uiPriority w:val="99"/>
    <w:semiHidden/>
    <w:locked/>
    <w:rsid w:val="00343CC4"/>
    <w:rPr>
      <w:rFonts w:ascii="Verdana" w:eastAsia="MS Gothic" w:hAnsi="Verdana" w:cs="Times New Roman"/>
      <w:i/>
      <w:iCs/>
      <w:color w:val="404040"/>
    </w:rPr>
  </w:style>
  <w:style w:type="paragraph" w:styleId="ListBullet">
    <w:name w:val="List Bullet"/>
    <w:basedOn w:val="Normal"/>
    <w:uiPriority w:val="99"/>
    <w:rsid w:val="00D16E62"/>
    <w:pPr>
      <w:numPr>
        <w:numId w:val="10"/>
      </w:numPr>
    </w:pPr>
  </w:style>
  <w:style w:type="paragraph" w:styleId="Header">
    <w:name w:val="header"/>
    <w:basedOn w:val="Normal"/>
    <w:link w:val="HeaderChar"/>
    <w:uiPriority w:val="99"/>
    <w:semiHidden/>
    <w:rsid w:val="007E66C2"/>
    <w:pPr>
      <w:tabs>
        <w:tab w:val="center" w:pos="4680"/>
        <w:tab w:val="right" w:pos="9360"/>
      </w:tabs>
      <w:spacing w:after="0" w:line="180" w:lineRule="atLeast"/>
    </w:pPr>
    <w:rPr>
      <w:rFonts w:ascii="Verdana" w:hAnsi="Verdana"/>
      <w:noProof/>
      <w:sz w:val="14"/>
      <w:szCs w:val="20"/>
    </w:rPr>
  </w:style>
  <w:style w:type="character" w:customStyle="1" w:styleId="HeaderChar">
    <w:name w:val="Header Char"/>
    <w:basedOn w:val="DefaultParagraphFont"/>
    <w:link w:val="Header"/>
    <w:uiPriority w:val="99"/>
    <w:semiHidden/>
    <w:locked/>
    <w:rsid w:val="007E66C2"/>
    <w:rPr>
      <w:rFonts w:ascii="Verdana" w:hAnsi="Verdana" w:cs="Times New Roman"/>
      <w:noProof/>
      <w:sz w:val="14"/>
    </w:rPr>
  </w:style>
  <w:style w:type="paragraph" w:styleId="Footer">
    <w:name w:val="footer"/>
    <w:basedOn w:val="Normal"/>
    <w:link w:val="FooterChar"/>
    <w:uiPriority w:val="99"/>
    <w:semiHidden/>
    <w:rsid w:val="007E66C2"/>
    <w:pPr>
      <w:tabs>
        <w:tab w:val="center" w:pos="4536"/>
        <w:tab w:val="right" w:pos="9072"/>
      </w:tabs>
      <w:spacing w:after="0" w:line="180" w:lineRule="exact"/>
    </w:pPr>
    <w:rPr>
      <w:rFonts w:ascii="Verdana" w:hAnsi="Verdana"/>
      <w:sz w:val="14"/>
    </w:rPr>
  </w:style>
  <w:style w:type="character" w:customStyle="1" w:styleId="FooterChar">
    <w:name w:val="Footer Char"/>
    <w:basedOn w:val="DefaultParagraphFont"/>
    <w:link w:val="Footer"/>
    <w:uiPriority w:val="99"/>
    <w:semiHidden/>
    <w:locked/>
    <w:rsid w:val="007E66C2"/>
    <w:rPr>
      <w:rFonts w:ascii="Verdana" w:hAnsi="Verdana" w:cs="Times New Roman"/>
      <w:sz w:val="14"/>
    </w:rPr>
  </w:style>
  <w:style w:type="paragraph" w:styleId="TOC1">
    <w:name w:val="toc 1"/>
    <w:basedOn w:val="Normal"/>
    <w:next w:val="Normal"/>
    <w:uiPriority w:val="99"/>
    <w:rsid w:val="00E0676E"/>
    <w:pPr>
      <w:tabs>
        <w:tab w:val="left" w:pos="567"/>
        <w:tab w:val="right" w:leader="dot" w:pos="7938"/>
      </w:tabs>
      <w:spacing w:before="240" w:after="120"/>
    </w:pPr>
    <w:rPr>
      <w:rFonts w:cs="Arial"/>
    </w:rPr>
  </w:style>
  <w:style w:type="paragraph" w:styleId="TOC2">
    <w:name w:val="toc 2"/>
    <w:basedOn w:val="Normal"/>
    <w:next w:val="Normal"/>
    <w:uiPriority w:val="99"/>
    <w:rsid w:val="00D16E62"/>
    <w:pPr>
      <w:tabs>
        <w:tab w:val="left" w:pos="1134"/>
        <w:tab w:val="right" w:leader="dot" w:pos="7938"/>
      </w:tabs>
      <w:spacing w:before="120"/>
      <w:ind w:left="567"/>
    </w:pPr>
    <w:rPr>
      <w:rFonts w:cs="Arial"/>
    </w:rPr>
  </w:style>
  <w:style w:type="paragraph" w:styleId="TOC3">
    <w:name w:val="toc 3"/>
    <w:basedOn w:val="Normal"/>
    <w:next w:val="Normal"/>
    <w:uiPriority w:val="99"/>
    <w:rsid w:val="00D16E62"/>
    <w:pPr>
      <w:tabs>
        <w:tab w:val="left" w:pos="1701"/>
        <w:tab w:val="right" w:leader="dot" w:pos="7938"/>
      </w:tabs>
      <w:spacing w:before="120"/>
      <w:ind w:left="1134"/>
    </w:pPr>
    <w:rPr>
      <w:rFonts w:cs="Arial"/>
    </w:rPr>
  </w:style>
  <w:style w:type="paragraph" w:styleId="TOC4">
    <w:name w:val="toc 4"/>
    <w:basedOn w:val="Normal"/>
    <w:next w:val="Normal"/>
    <w:autoRedefine/>
    <w:uiPriority w:val="99"/>
    <w:semiHidden/>
    <w:rsid w:val="00B92795"/>
    <w:pPr>
      <w:spacing w:line="280" w:lineRule="atLeast"/>
      <w:ind w:left="660"/>
    </w:pPr>
    <w:rPr>
      <w:rFonts w:cs="Arial"/>
    </w:rPr>
  </w:style>
  <w:style w:type="paragraph" w:styleId="BalloonText">
    <w:name w:val="Balloon Text"/>
    <w:basedOn w:val="Normal"/>
    <w:link w:val="BalloonTextChar"/>
    <w:uiPriority w:val="99"/>
    <w:semiHidden/>
    <w:rsid w:val="00D16E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3CC4"/>
    <w:rPr>
      <w:rFonts w:ascii="Tahoma" w:hAnsi="Tahoma" w:cs="Tahoma"/>
      <w:sz w:val="16"/>
      <w:szCs w:val="16"/>
    </w:rPr>
  </w:style>
  <w:style w:type="table" w:styleId="TableGrid">
    <w:name w:val="Table Grid"/>
    <w:basedOn w:val="TableNormal"/>
    <w:uiPriority w:val="99"/>
    <w:rsid w:val="00D16E62"/>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16E62"/>
    <w:pPr>
      <w:ind w:left="720"/>
      <w:contextualSpacing/>
    </w:p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otnoteReference">
    <w:name w:val="footnote reference"/>
    <w:basedOn w:val="DefaultParagraphFont"/>
    <w:uiPriority w:val="99"/>
    <w:rsid w:val="00D16E62"/>
    <w:rPr>
      <w:rFonts w:cs="Times New Roman"/>
      <w:vertAlign w:val="superscript"/>
    </w:rPr>
  </w:style>
  <w:style w:type="paragraph" w:styleId="FootnoteText">
    <w:name w:val="footnote text"/>
    <w:basedOn w:val="Normal"/>
    <w:link w:val="FootnoteTextChar"/>
    <w:uiPriority w:val="99"/>
    <w:semiHidden/>
    <w:rsid w:val="00D16E62"/>
    <w:pPr>
      <w:spacing w:line="240" w:lineRule="auto"/>
    </w:pPr>
    <w:rPr>
      <w:sz w:val="12"/>
    </w:rPr>
  </w:style>
  <w:style w:type="character" w:customStyle="1" w:styleId="FootnoteTextChar">
    <w:name w:val="Footnote Text Char"/>
    <w:basedOn w:val="DefaultParagraphFont"/>
    <w:link w:val="FootnoteText"/>
    <w:uiPriority w:val="99"/>
    <w:semiHidden/>
    <w:locked/>
    <w:rsid w:val="00F4790F"/>
    <w:rPr>
      <w:rFonts w:cs="Times New Roman"/>
      <w:sz w:val="12"/>
    </w:rPr>
  </w:style>
  <w:style w:type="character" w:styleId="Hyperlink">
    <w:name w:val="Hyperlink"/>
    <w:basedOn w:val="DefaultParagraphFont"/>
    <w:uiPriority w:val="99"/>
    <w:rsid w:val="004F3F95"/>
    <w:rPr>
      <w:rFonts w:cs="Times New Roman"/>
      <w:color w:val="2A4765"/>
      <w:u w:val="single"/>
    </w:rPr>
  </w:style>
  <w:style w:type="paragraph" w:customStyle="1" w:styleId="Ingress">
    <w:name w:val="Ingress"/>
    <w:basedOn w:val="Normal"/>
    <w:next w:val="Normal"/>
    <w:uiPriority w:val="99"/>
    <w:semiHidden/>
    <w:rsid w:val="00D16E62"/>
    <w:pPr>
      <w:spacing w:before="240" w:after="120" w:line="360" w:lineRule="atLeast"/>
    </w:pPr>
    <w:rPr>
      <w:color w:val="2A4765"/>
      <w:sz w:val="32"/>
      <w:szCs w:val="32"/>
    </w:rPr>
  </w:style>
  <w:style w:type="paragraph" w:styleId="ListNumber">
    <w:name w:val="List Number"/>
    <w:basedOn w:val="Normal"/>
    <w:uiPriority w:val="99"/>
    <w:rsid w:val="00D16E62"/>
    <w:pPr>
      <w:numPr>
        <w:numId w:val="8"/>
      </w:numPr>
      <w:contextualSpacing/>
    </w:pPr>
  </w:style>
  <w:style w:type="paragraph" w:customStyle="1" w:styleId="Onumreradrubrik1">
    <w:name w:val="Onumrerad rubrik 1"/>
    <w:basedOn w:val="Heading1"/>
    <w:uiPriority w:val="99"/>
    <w:semiHidden/>
    <w:rsid w:val="00D16E62"/>
    <w:pPr>
      <w:outlineLvl w:val="9"/>
    </w:pPr>
  </w:style>
  <w:style w:type="character" w:styleId="PlaceholderText">
    <w:name w:val="Placeholder Text"/>
    <w:basedOn w:val="DefaultParagraphFont"/>
    <w:uiPriority w:val="99"/>
    <w:semiHidden/>
    <w:rsid w:val="00D16E62"/>
    <w:rPr>
      <w:rFonts w:cs="Times New Roman"/>
      <w:color w:val="808080"/>
    </w:rPr>
  </w:style>
  <w:style w:type="paragraph" w:customStyle="1" w:styleId="Titelrubrik">
    <w:name w:val="Titelrubrik"/>
    <w:basedOn w:val="Normal"/>
    <w:next w:val="Normal"/>
    <w:uiPriority w:val="99"/>
    <w:semiHidden/>
    <w:rsid w:val="00D16E62"/>
    <w:pPr>
      <w:spacing w:before="240" w:line="240" w:lineRule="auto"/>
      <w:ind w:left="1304"/>
    </w:pPr>
    <w:rPr>
      <w:rFonts w:cs="Arial"/>
      <w:b/>
      <w:color w:val="FFFFFF"/>
      <w:sz w:val="60"/>
      <w:szCs w:val="60"/>
    </w:rPr>
  </w:style>
  <w:style w:type="paragraph" w:customStyle="1" w:styleId="Undertitel">
    <w:name w:val="Undertitel"/>
    <w:basedOn w:val="Normal"/>
    <w:uiPriority w:val="99"/>
    <w:semiHidden/>
    <w:rsid w:val="00D16E62"/>
    <w:pPr>
      <w:framePr w:hSpace="142" w:wrap="around" w:vAnchor="page" w:hAnchor="page" w:x="568" w:y="2666"/>
      <w:spacing w:after="240"/>
      <w:ind w:left="1304"/>
      <w:suppressOverlap/>
    </w:pPr>
    <w:rPr>
      <w:b/>
      <w:color w:val="FFFFFF"/>
      <w:sz w:val="28"/>
    </w:rPr>
  </w:style>
  <w:style w:type="paragraph" w:customStyle="1" w:styleId="Tomtstycke">
    <w:name w:val="Tomt stycke"/>
    <w:uiPriority w:val="99"/>
    <w:semiHidden/>
    <w:rsid w:val="00450EA2"/>
    <w:rPr>
      <w:rFonts w:cs="Arial"/>
      <w:sz w:val="2"/>
      <w:szCs w:val="2"/>
    </w:rPr>
  </w:style>
  <w:style w:type="paragraph" w:customStyle="1" w:styleId="Adressat">
    <w:name w:val="Adressat"/>
    <w:basedOn w:val="Normal"/>
    <w:uiPriority w:val="99"/>
    <w:rsid w:val="00546880"/>
    <w:pPr>
      <w:spacing w:line="180" w:lineRule="atLeast"/>
    </w:pPr>
    <w:rPr>
      <w:rFonts w:ascii="Verdana" w:hAnsi="Verdana"/>
      <w:sz w:val="14"/>
      <w:szCs w:val="14"/>
    </w:rPr>
  </w:style>
  <w:style w:type="paragraph" w:styleId="TOCHeading">
    <w:name w:val="TOC Heading"/>
    <w:basedOn w:val="Heading1"/>
    <w:next w:val="Normal"/>
    <w:uiPriority w:val="99"/>
    <w:qFormat/>
    <w:rsid w:val="00300F86"/>
    <w:pPr>
      <w:keepLines/>
      <w:spacing w:before="240" w:after="0" w:line="259" w:lineRule="auto"/>
      <w:outlineLvl w:val="9"/>
    </w:pPr>
    <w:rPr>
      <w:rFonts w:eastAsia="MS Gothic"/>
      <w:bCs w:val="0"/>
      <w:szCs w:val="32"/>
    </w:rPr>
  </w:style>
  <w:style w:type="paragraph" w:styleId="BodyText">
    <w:name w:val="Body Text"/>
    <w:basedOn w:val="Normal"/>
    <w:link w:val="BodyTextChar"/>
    <w:uiPriority w:val="99"/>
    <w:semiHidden/>
    <w:rsid w:val="00E70713"/>
    <w:pPr>
      <w:spacing w:after="120"/>
    </w:pPr>
  </w:style>
  <w:style w:type="character" w:customStyle="1" w:styleId="BodyTextChar">
    <w:name w:val="Body Text Char"/>
    <w:basedOn w:val="DefaultParagraphFont"/>
    <w:link w:val="BodyText"/>
    <w:uiPriority w:val="99"/>
    <w:semiHidden/>
    <w:locked/>
    <w:rsid w:val="00E70713"/>
    <w:rPr>
      <w:rFonts w:cs="Times New Roman"/>
    </w:rPr>
  </w:style>
  <w:style w:type="paragraph" w:styleId="NormalWeb">
    <w:name w:val="Normal (Web)"/>
    <w:basedOn w:val="Normal"/>
    <w:uiPriority w:val="99"/>
    <w:semiHidden/>
    <w:rsid w:val="00B44AD7"/>
    <w:pPr>
      <w:spacing w:before="100" w:beforeAutospacing="1" w:after="100" w:afterAutospacing="1" w:line="240" w:lineRule="auto"/>
    </w:pPr>
    <w:rPr>
      <w:rFonts w:ascii="Times" w:hAnsi="Times"/>
    </w:rPr>
  </w:style>
  <w:style w:type="table" w:customStyle="1" w:styleId="UmeUniversitet">
    <w:name w:val="Umeå Universitet"/>
    <w:uiPriority w:val="99"/>
    <w:rsid w:val="00CD4B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style>
  <w:style w:type="table" w:customStyle="1" w:styleId="GridTable2">
    <w:name w:val="Grid Table 2"/>
    <w:uiPriority w:val="99"/>
    <w:rsid w:val="0028023C"/>
    <w:rPr>
      <w:sz w:val="20"/>
      <w:szCs w:val="20"/>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style>
  <w:style w:type="numbering" w:customStyle="1" w:styleId="CompanyList">
    <w:name w:val="Company_List"/>
    <w:rsid w:val="00A429C8"/>
    <w:pPr>
      <w:numPr>
        <w:numId w:val="24"/>
      </w:numPr>
    </w:pPr>
  </w:style>
  <w:style w:type="numbering" w:customStyle="1" w:styleId="Nummerlista">
    <w:name w:val="Nummerlista"/>
    <w:rsid w:val="00A429C8"/>
    <w:pPr>
      <w:numPr>
        <w:numId w:val="26"/>
      </w:numPr>
    </w:pPr>
  </w:style>
  <w:style w:type="numbering" w:customStyle="1" w:styleId="CompanyListBullet">
    <w:name w:val="Company_ListBullet"/>
    <w:rsid w:val="00A429C8"/>
    <w:pPr>
      <w:numPr>
        <w:numId w:val="25"/>
      </w:numPr>
    </w:pPr>
  </w:style>
</w:styles>
</file>

<file path=word/webSettings.xml><?xml version="1.0" encoding="utf-8"?>
<w:webSettings xmlns:r="http://schemas.openxmlformats.org/officeDocument/2006/relationships" xmlns:w="http://schemas.openxmlformats.org/wordprocessingml/2006/main">
  <w:divs>
    <w:div w:id="49228092">
      <w:marLeft w:val="0"/>
      <w:marRight w:val="0"/>
      <w:marTop w:val="0"/>
      <w:marBottom w:val="0"/>
      <w:divBdr>
        <w:top w:val="none" w:sz="0" w:space="0" w:color="auto"/>
        <w:left w:val="none" w:sz="0" w:space="0" w:color="auto"/>
        <w:bottom w:val="none" w:sz="0" w:space="0" w:color="auto"/>
        <w:right w:val="none" w:sz="0" w:space="0" w:color="auto"/>
      </w:divBdr>
    </w:div>
    <w:div w:id="49228093">
      <w:marLeft w:val="0"/>
      <w:marRight w:val="0"/>
      <w:marTop w:val="0"/>
      <w:marBottom w:val="0"/>
      <w:divBdr>
        <w:top w:val="none" w:sz="0" w:space="0" w:color="auto"/>
        <w:left w:val="none" w:sz="0" w:space="0" w:color="auto"/>
        <w:bottom w:val="none" w:sz="0" w:space="0" w:color="auto"/>
        <w:right w:val="none" w:sz="0" w:space="0" w:color="auto"/>
      </w:divBdr>
    </w:div>
    <w:div w:id="49228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20Office\Templates\umu\Svenska\Dokument%20umu%20SE%20v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 umu SE v02.dotx</Template>
  <TotalTime>26</TotalTime>
  <Pages>3</Pages>
  <Words>438</Words>
  <Characters>2325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Sandra Olsson</dc:creator>
  <cp:keywords/>
  <dc:description/>
  <cp:lastModifiedBy>Victor</cp:lastModifiedBy>
  <cp:revision>20</cp:revision>
  <cp:lastPrinted>2026-01-25T11:01:00Z</cp:lastPrinted>
  <dcterms:created xsi:type="dcterms:W3CDTF">2024-05-22T13:38:00Z</dcterms:created>
  <dcterms:modified xsi:type="dcterms:W3CDTF">2026-01-25T14:08:00Z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836121d,2a0d243c,595f2097</vt:lpwstr>
  </property>
  <property fmtid="{D5CDD505-2E9C-101B-9397-08002B2CF9AE}" pid="3" name="ClassificationContentMarkingHeaderFontProps">
    <vt:lpwstr>#000000,8,Calibri</vt:lpwstr>
  </property>
  <property fmtid="{D5CDD505-2E9C-101B-9397-08002B2CF9AE}" pid="4" name="ClassificationContentMarkingHeaderText">
    <vt:lpwstr>Begränsad delning</vt:lpwstr>
  </property>
  <property fmtid="{D5CDD505-2E9C-101B-9397-08002B2CF9AE}" pid="5" name="ContentTypeId">
    <vt:lpwstr>0x0101009662B8AB52210148A55A1C9F142104D3</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